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特克斯县教育局2024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326C031">
      <w:r>
        <w:br w:type="page"/>
      </w:r>
    </w:p>
    <w:p w14:paraId="67AAA7CA">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5871FA5">
      <w:pPr>
        <w:spacing w:line="640" w:lineRule="exact"/>
        <w:ind w:firstLine="640"/>
        <w:jc w:val="both"/>
        <w:outlineLvl w:val="2"/>
      </w:pPr>
      <w:r>
        <w:rPr>
          <w:rFonts w:ascii="黑体" w:hAnsi="黑体" w:eastAsia="黑体"/>
          <w:sz w:val="32"/>
        </w:rPr>
        <w:t>一、主要职能</w:t>
      </w:r>
    </w:p>
    <w:p w14:paraId="1037331E">
      <w:pPr>
        <w:spacing w:line="580" w:lineRule="exact"/>
        <w:ind w:firstLine="640"/>
        <w:jc w:val="both"/>
      </w:pPr>
      <w:r>
        <w:rPr>
          <w:rFonts w:ascii="仿宋_GB2312" w:hAnsi="仿宋_GB2312" w:eastAsia="仿宋_GB2312"/>
          <w:sz w:val="32"/>
        </w:rPr>
        <w:t>（一）全面贯彻党和国家的教育方针、政策、法规和上级教育行政部门的指示，结合本县实际研究制定本县教育事业的发展规划和各项计划，实施办法和补充规定，并组织实施。</w:t>
      </w:r>
    </w:p>
    <w:p w14:paraId="2AA53FDC">
      <w:pPr>
        <w:spacing w:line="580" w:lineRule="exact"/>
        <w:ind w:firstLine="640"/>
        <w:jc w:val="both"/>
      </w:pPr>
      <w:r>
        <w:rPr>
          <w:rFonts w:ascii="仿宋_GB2312" w:hAnsi="仿宋_GB2312" w:eastAsia="仿宋_GB2312"/>
          <w:sz w:val="32"/>
        </w:rPr>
        <w:t>（二）规划、协调指导各类学校的教学改革工作；负责指导开展教育科学研究和教学研究；指导我县教育综合改革工作。</w:t>
      </w:r>
    </w:p>
    <w:p w14:paraId="6F8FB9ED">
      <w:pPr>
        <w:spacing w:line="580" w:lineRule="exact"/>
        <w:ind w:firstLine="640"/>
        <w:jc w:val="both"/>
      </w:pPr>
      <w:r>
        <w:rPr>
          <w:rFonts w:ascii="仿宋_GB2312" w:hAnsi="仿宋_GB2312" w:eastAsia="仿宋_GB2312"/>
          <w:sz w:val="32"/>
        </w:rPr>
        <w:t>（三）按照管理权限负责本地各类学校的开办、撤销和合并及其专业设置的审核或报批；统筹协调和指导社会力量办学。</w:t>
      </w:r>
    </w:p>
    <w:p w14:paraId="554AF39E">
      <w:pPr>
        <w:spacing w:line="580" w:lineRule="exact"/>
        <w:ind w:firstLine="640"/>
        <w:jc w:val="both"/>
      </w:pPr>
      <w:r>
        <w:rPr>
          <w:rFonts w:ascii="仿宋_GB2312" w:hAnsi="仿宋_GB2312" w:eastAsia="仿宋_GB2312"/>
          <w:sz w:val="32"/>
        </w:rPr>
        <w:t>（四）会同有关部门拟定筹措教育经费、教育拨款、教育基建投资政策；统筹安排教育费附加、教育专项经费；会同有关部门检查、指导学校教育事业经费的使用情况；监督审计所属</w:t>
      </w:r>
      <w:r>
        <w:rPr>
          <w:rFonts w:hint="eastAsia" w:ascii="仿宋_GB2312" w:hAnsi="仿宋_GB2312" w:eastAsia="仿宋_GB2312"/>
          <w:sz w:val="32"/>
          <w:lang w:eastAsia="zh-CN"/>
        </w:rPr>
        <w:t>单位</w:t>
      </w:r>
      <w:r>
        <w:rPr>
          <w:rFonts w:ascii="仿宋_GB2312" w:hAnsi="仿宋_GB2312" w:eastAsia="仿宋_GB2312"/>
          <w:sz w:val="32"/>
        </w:rPr>
        <w:t>的教育事业经费。</w:t>
      </w:r>
    </w:p>
    <w:p w14:paraId="377DA8D9">
      <w:pPr>
        <w:spacing w:line="580" w:lineRule="exact"/>
        <w:ind w:firstLine="640"/>
        <w:jc w:val="both"/>
      </w:pPr>
      <w:r>
        <w:rPr>
          <w:rFonts w:ascii="仿宋_GB2312" w:hAnsi="仿宋_GB2312" w:eastAsia="仿宋_GB2312"/>
          <w:sz w:val="32"/>
        </w:rPr>
        <w:t>（五）负责教育事业统计调查，以及统计信息的管理与服务；指导教育学会、协会等社团组织工作；会同有关部门组织管理教育对外交流与合作。</w:t>
      </w:r>
    </w:p>
    <w:p w14:paraId="3CCA48DB">
      <w:pPr>
        <w:spacing w:line="580" w:lineRule="exact"/>
        <w:ind w:firstLine="640"/>
        <w:jc w:val="both"/>
      </w:pPr>
      <w:r>
        <w:rPr>
          <w:rFonts w:ascii="仿宋_GB2312" w:hAnsi="仿宋_GB2312" w:eastAsia="仿宋_GB2312"/>
          <w:sz w:val="32"/>
        </w:rPr>
        <w:t>（六）负责教育局所属</w:t>
      </w:r>
      <w:r>
        <w:rPr>
          <w:rFonts w:hint="eastAsia" w:ascii="仿宋_GB2312" w:hAnsi="仿宋_GB2312" w:eastAsia="仿宋_GB2312"/>
          <w:sz w:val="32"/>
          <w:lang w:eastAsia="zh-CN"/>
        </w:rPr>
        <w:t>单位</w:t>
      </w:r>
      <w:r>
        <w:rPr>
          <w:rFonts w:ascii="仿宋_GB2312" w:hAnsi="仿宋_GB2312" w:eastAsia="仿宋_GB2312"/>
          <w:sz w:val="32"/>
        </w:rPr>
        <w:t>党组织的建设、管理工作；按照管理权限管理、使用、培训、考察、任免、监督、领导干部；负责对局系统党员的培训，教育和管理工作的指导。</w:t>
      </w:r>
    </w:p>
    <w:p w14:paraId="080B9F42">
      <w:pPr>
        <w:spacing w:line="640" w:lineRule="exact"/>
        <w:ind w:firstLine="640"/>
        <w:jc w:val="both"/>
        <w:outlineLvl w:val="2"/>
      </w:pPr>
      <w:r>
        <w:rPr>
          <w:rFonts w:ascii="黑体" w:hAnsi="黑体" w:eastAsia="黑体"/>
          <w:sz w:val="32"/>
        </w:rPr>
        <w:t>二、机构设置及人员情况</w:t>
      </w:r>
    </w:p>
    <w:p w14:paraId="490C7C9C">
      <w:pPr>
        <w:spacing w:line="580" w:lineRule="exact"/>
        <w:ind w:firstLine="640"/>
        <w:jc w:val="both"/>
      </w:pPr>
      <w:r>
        <w:rPr>
          <w:rFonts w:ascii="仿宋_GB2312" w:hAnsi="仿宋_GB2312" w:eastAsia="仿宋_GB2312"/>
          <w:sz w:val="32"/>
        </w:rPr>
        <w:t>特克斯县教育局2024年度，实有人数96人，其中：在职人员44人，减少6人；离休人员0人，增加0人；退休人员52人,增加5人。</w:t>
      </w:r>
    </w:p>
    <w:p w14:paraId="649F8D69">
      <w:pPr>
        <w:spacing w:line="580" w:lineRule="exact"/>
        <w:ind w:firstLine="640"/>
        <w:jc w:val="both"/>
      </w:pPr>
      <w:r>
        <w:rPr>
          <w:rFonts w:ascii="仿宋_GB2312" w:hAnsi="仿宋_GB2312" w:eastAsia="仿宋_GB2312"/>
          <w:sz w:val="32"/>
        </w:rPr>
        <w:t>特克斯县教育局无下属预算</w:t>
      </w:r>
      <w:r>
        <w:rPr>
          <w:rFonts w:hint="eastAsia" w:ascii="仿宋_GB2312" w:hAnsi="仿宋_GB2312" w:eastAsia="仿宋_GB2312"/>
          <w:sz w:val="32"/>
          <w:lang w:eastAsia="zh-CN"/>
        </w:rPr>
        <w:t>单位</w:t>
      </w:r>
      <w:r>
        <w:rPr>
          <w:rFonts w:ascii="仿宋_GB2312" w:hAnsi="仿宋_GB2312" w:eastAsia="仿宋_GB2312"/>
          <w:sz w:val="32"/>
        </w:rPr>
        <w:t>，下设</w:t>
      </w:r>
      <w:r>
        <w:rPr>
          <w:rFonts w:hint="eastAsia" w:ascii="仿宋_GB2312" w:hAnsi="仿宋_GB2312" w:eastAsia="仿宋_GB2312"/>
          <w:sz w:val="32"/>
          <w:lang w:val="en-US" w:eastAsia="zh-CN"/>
        </w:rPr>
        <w:t>9</w:t>
      </w:r>
      <w:r>
        <w:rPr>
          <w:rFonts w:ascii="仿宋_GB2312" w:hAnsi="仿宋_GB2312" w:eastAsia="仿宋_GB2312"/>
          <w:sz w:val="32"/>
        </w:rPr>
        <w:t>个科室，分别是：党建思政办、办公室、项目办、核算资助中心、学前办、教师管理中心、基础教育中心、教研中心、考务中心。</w:t>
      </w:r>
    </w:p>
    <w:p w14:paraId="6091F66A">
      <w:r>
        <w:br w:type="page"/>
      </w:r>
    </w:p>
    <w:p w14:paraId="340679AA">
      <w:pPr>
        <w:spacing w:line="240" w:lineRule="auto"/>
        <w:jc w:val="center"/>
        <w:outlineLvl w:val="1"/>
      </w:pPr>
      <w:r>
        <w:rPr>
          <w:rFonts w:ascii="黑体" w:hAnsi="黑体" w:eastAsia="黑体"/>
          <w:sz w:val="32"/>
        </w:rPr>
        <w:t>第二部分 部门决算情况说明</w:t>
      </w:r>
    </w:p>
    <w:p w14:paraId="24A0B423">
      <w:pPr>
        <w:spacing w:line="640" w:lineRule="exact"/>
        <w:ind w:firstLine="640"/>
        <w:jc w:val="both"/>
        <w:outlineLvl w:val="2"/>
      </w:pPr>
      <w:r>
        <w:rPr>
          <w:rFonts w:ascii="黑体" w:hAnsi="黑体" w:eastAsia="黑体"/>
          <w:sz w:val="32"/>
        </w:rPr>
        <w:t>一、收入支出决算总体情况说明</w:t>
      </w:r>
    </w:p>
    <w:p w14:paraId="2E28E459">
      <w:pPr>
        <w:spacing w:line="580" w:lineRule="exact"/>
        <w:ind w:firstLine="640"/>
        <w:jc w:val="both"/>
      </w:pPr>
      <w:r>
        <w:rPr>
          <w:rFonts w:ascii="仿宋_GB2312" w:hAnsi="仿宋_GB2312" w:eastAsia="仿宋_GB2312"/>
          <w:b/>
          <w:sz w:val="32"/>
        </w:rPr>
        <w:t>2024年度收入总计8,827.88万元，</w:t>
      </w:r>
      <w:r>
        <w:rPr>
          <w:rFonts w:ascii="仿宋_GB2312" w:hAnsi="仿宋_GB2312" w:eastAsia="仿宋_GB2312"/>
          <w:b w:val="0"/>
          <w:sz w:val="32"/>
        </w:rPr>
        <w:t>其中：本年收入合计8,827.88万元，使用非财政拨款结余（含专用结余）0.00万元，年初结转和结余0.00万元。</w:t>
      </w:r>
    </w:p>
    <w:p w14:paraId="746E2A4F">
      <w:pPr>
        <w:spacing w:line="580" w:lineRule="exact"/>
        <w:ind w:firstLine="640"/>
        <w:jc w:val="both"/>
      </w:pPr>
      <w:r>
        <w:rPr>
          <w:rFonts w:ascii="仿宋_GB2312" w:hAnsi="仿宋_GB2312" w:eastAsia="仿宋_GB2312"/>
          <w:b/>
          <w:sz w:val="32"/>
        </w:rPr>
        <w:t>2024年度支出总计8,827.88万元，</w:t>
      </w:r>
      <w:r>
        <w:rPr>
          <w:rFonts w:ascii="仿宋_GB2312" w:hAnsi="仿宋_GB2312" w:eastAsia="仿宋_GB2312"/>
          <w:b w:val="0"/>
          <w:sz w:val="32"/>
        </w:rPr>
        <w:t>其中：本年支出合计8,827.88万元，结余分配0.00万元，年末结转和结余0.00万元。</w:t>
      </w:r>
    </w:p>
    <w:p w14:paraId="69ACB0B0">
      <w:pPr>
        <w:spacing w:line="580" w:lineRule="exact"/>
        <w:ind w:firstLine="640"/>
        <w:jc w:val="both"/>
      </w:pPr>
      <w:r>
        <w:rPr>
          <w:rFonts w:ascii="仿宋_GB2312" w:hAnsi="仿宋_GB2312" w:eastAsia="仿宋_GB2312"/>
          <w:b w:val="0"/>
          <w:sz w:val="32"/>
        </w:rPr>
        <w:t>收入支出总体与上年相比，增加3,779.85万元，增长74.88%，主要原因是：本年在职人员工资调增，社保、公积金基数调增，人员经费增加。增加2024年新增园舍维修资金、高级中学办学条件补助资金</w:t>
      </w:r>
      <w:r>
        <w:rPr>
          <w:rFonts w:hint="eastAsia" w:ascii="仿宋_GB2312" w:hAnsi="仿宋_GB2312" w:eastAsia="仿宋_GB2312"/>
          <w:b w:val="0"/>
          <w:sz w:val="32"/>
          <w:lang w:eastAsia="zh-CN"/>
        </w:rPr>
        <w:t>（</w:t>
      </w:r>
      <w:r>
        <w:rPr>
          <w:rFonts w:ascii="仿宋_GB2312" w:hAnsi="仿宋_GB2312" w:eastAsia="仿宋_GB2312"/>
          <w:b w:val="0"/>
          <w:sz w:val="32"/>
        </w:rPr>
        <w:t>食堂、厕所</w:t>
      </w:r>
      <w:r>
        <w:rPr>
          <w:rFonts w:hint="eastAsia" w:ascii="仿宋_GB2312" w:hAnsi="仿宋_GB2312" w:eastAsia="仿宋_GB2312"/>
          <w:b w:val="0"/>
          <w:sz w:val="32"/>
          <w:lang w:eastAsia="zh-CN"/>
        </w:rPr>
        <w:t>）</w:t>
      </w:r>
      <w:r>
        <w:rPr>
          <w:rFonts w:ascii="仿宋_GB2312" w:hAnsi="仿宋_GB2312" w:eastAsia="仿宋_GB2312"/>
          <w:b w:val="0"/>
          <w:sz w:val="32"/>
        </w:rPr>
        <w:t>等项目；新增第三中学建设项目及第一小学教学楼项目资金、2018年薄改学校改造项目（乔镇阿克塔木小学、乔镇寄宿制小学）、特克斯县2017年24所义务教育标准化仪器设备采购项目（十四标段）、2023年农村学前三年免费教育保障机制经费园舍维修资金设计费及监理费、伊犁州特克斯县职业学校建设项目。</w:t>
      </w:r>
    </w:p>
    <w:p w14:paraId="2C6F2B75">
      <w:pPr>
        <w:spacing w:line="640" w:lineRule="exact"/>
        <w:ind w:firstLine="640"/>
        <w:jc w:val="both"/>
        <w:outlineLvl w:val="2"/>
      </w:pPr>
      <w:r>
        <w:rPr>
          <w:rFonts w:ascii="黑体" w:hAnsi="黑体" w:eastAsia="黑体"/>
          <w:sz w:val="32"/>
        </w:rPr>
        <w:t>二、收入决算情况说明</w:t>
      </w:r>
    </w:p>
    <w:p w14:paraId="0AB773DB">
      <w:pPr>
        <w:spacing w:line="580" w:lineRule="exact"/>
        <w:ind w:firstLine="640"/>
        <w:jc w:val="both"/>
      </w:pPr>
      <w:r>
        <w:rPr>
          <w:rFonts w:ascii="仿宋_GB2312" w:hAnsi="仿宋_GB2312" w:eastAsia="仿宋_GB2312"/>
          <w:b/>
          <w:sz w:val="32"/>
        </w:rPr>
        <w:t>本年收入8,827.88万元，</w:t>
      </w:r>
      <w:r>
        <w:rPr>
          <w:rFonts w:ascii="仿宋_GB2312" w:hAnsi="仿宋_GB2312" w:eastAsia="仿宋_GB2312"/>
          <w:b w:val="0"/>
          <w:sz w:val="32"/>
        </w:rPr>
        <w:t>其中：财政拨款收入8,200.50万元，占92.89%；上级补助收入0.00万元，占0.00%；事业收入0.00万元，占0.00%；经营收入0.00万元，占0.00%；附属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上缴收入0.00万元，占0.00%；其他收入627.38万元，占7.11%。</w:t>
      </w:r>
    </w:p>
    <w:p w14:paraId="74EB961A">
      <w:pPr>
        <w:spacing w:line="640" w:lineRule="exact"/>
        <w:ind w:firstLine="640"/>
        <w:jc w:val="both"/>
        <w:outlineLvl w:val="2"/>
      </w:pPr>
      <w:r>
        <w:rPr>
          <w:rFonts w:ascii="黑体" w:hAnsi="黑体" w:eastAsia="黑体"/>
          <w:sz w:val="32"/>
        </w:rPr>
        <w:t>三、支出决算情况说明</w:t>
      </w:r>
    </w:p>
    <w:p w14:paraId="50B355D9">
      <w:pPr>
        <w:spacing w:line="580" w:lineRule="exact"/>
        <w:ind w:firstLine="640"/>
        <w:jc w:val="both"/>
      </w:pPr>
      <w:r>
        <w:rPr>
          <w:rFonts w:ascii="仿宋_GB2312" w:hAnsi="仿宋_GB2312" w:eastAsia="仿宋_GB2312"/>
          <w:b/>
          <w:sz w:val="32"/>
        </w:rPr>
        <w:t>本年支出8,827.88万元，</w:t>
      </w:r>
      <w:r>
        <w:rPr>
          <w:rFonts w:ascii="仿宋_GB2312" w:hAnsi="仿宋_GB2312" w:eastAsia="仿宋_GB2312"/>
          <w:b w:val="0"/>
          <w:sz w:val="32"/>
        </w:rPr>
        <w:t>其中：基本支出2,601.27万元，占29.47%；项目支出6,226.62万元，占70.53%；上缴上级支出0.00万元，占0.00%；经营支出0.00万元，占0.00%；对附属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2A35CA02">
      <w:pPr>
        <w:spacing w:line="640" w:lineRule="exact"/>
        <w:ind w:firstLine="640"/>
        <w:jc w:val="both"/>
        <w:outlineLvl w:val="2"/>
      </w:pPr>
      <w:r>
        <w:rPr>
          <w:rFonts w:ascii="黑体" w:hAnsi="黑体" w:eastAsia="黑体"/>
          <w:sz w:val="32"/>
        </w:rPr>
        <w:t>四、财政拨款收入支出决算总体情况说明</w:t>
      </w:r>
    </w:p>
    <w:p w14:paraId="1135DFAE">
      <w:pPr>
        <w:spacing w:line="580" w:lineRule="exact"/>
        <w:ind w:firstLine="640"/>
        <w:jc w:val="both"/>
      </w:pPr>
      <w:r>
        <w:rPr>
          <w:rFonts w:ascii="仿宋_GB2312" w:hAnsi="仿宋_GB2312" w:eastAsia="仿宋_GB2312"/>
          <w:b/>
          <w:sz w:val="32"/>
        </w:rPr>
        <w:t>2024年度财政拨款收入总计8,200.50万元，</w:t>
      </w:r>
      <w:r>
        <w:rPr>
          <w:rFonts w:ascii="仿宋_GB2312" w:hAnsi="仿宋_GB2312" w:eastAsia="仿宋_GB2312"/>
          <w:b w:val="0"/>
          <w:sz w:val="32"/>
        </w:rPr>
        <w:t>其中：年初财政拨款结转和结余0.00万元，本年财政拨款收入8,200.50万元。</w:t>
      </w:r>
      <w:r>
        <w:rPr>
          <w:rFonts w:ascii="仿宋_GB2312" w:hAnsi="仿宋_GB2312" w:eastAsia="仿宋_GB2312"/>
          <w:b/>
          <w:sz w:val="32"/>
        </w:rPr>
        <w:t>财政拨款支出总计8,200.50万元，</w:t>
      </w:r>
      <w:r>
        <w:rPr>
          <w:rFonts w:ascii="仿宋_GB2312" w:hAnsi="仿宋_GB2312" w:eastAsia="仿宋_GB2312"/>
          <w:b w:val="0"/>
          <w:sz w:val="32"/>
        </w:rPr>
        <w:t>其中：年末财政拨款结转和结余0.00万元，本年财政拨款支出8,200.50万元。</w:t>
      </w:r>
    </w:p>
    <w:p w14:paraId="420C481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3,925.76万元，增长91.84%，主要原因是：本年在职人员工资调增，社保、公积金基数调增，人员经费增加。2024年新增园舍维修资金、增加高级中学办学条件补助资金食堂、厕所等项目、第三中学建设项目及第一小学教学楼项目资金、2018年薄改学校改造项目（乔镇阿克塔木小学、乔镇寄宿制小学）、特克斯县2017年24所义务教育标准化仪器设备采购项目（十四标段）、2023年农村学前三年免费教育保障机制经费园舍维修资金设计费及监理费、伊犁州特克斯县职业学校建设项目</w:t>
      </w:r>
      <w:r>
        <w:rPr>
          <w:rFonts w:hint="eastAsia" w:ascii="仿宋_GB2312" w:hAnsi="仿宋_GB2312" w:eastAsia="仿宋_GB2312"/>
          <w:b w:val="0"/>
          <w:sz w:val="32"/>
          <w:lang w:val="en-US" w:eastAsia="zh-CN"/>
        </w:rPr>
        <w:t>等</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年初预算数9,098.45万元，决算数8,200.50万元，预决算差异率-9.87%，主要原因是：2024年县聘校医解聘，2024年义务教育经费年初预算列入教育局，实际执行时在各个学校支出，导致预决算存在差异。</w:t>
      </w:r>
    </w:p>
    <w:p w14:paraId="2A326B40">
      <w:pPr>
        <w:spacing w:line="640" w:lineRule="exact"/>
        <w:ind w:firstLine="640"/>
        <w:jc w:val="both"/>
        <w:outlineLvl w:val="2"/>
      </w:pPr>
      <w:r>
        <w:rPr>
          <w:rFonts w:ascii="黑体" w:hAnsi="黑体" w:eastAsia="黑体"/>
          <w:sz w:val="32"/>
        </w:rPr>
        <w:t>五、一般公共预算财政拨款支出决算情况说明</w:t>
      </w:r>
    </w:p>
    <w:p w14:paraId="5C2D2D3D">
      <w:pPr>
        <w:spacing w:line="640" w:lineRule="exact"/>
        <w:ind w:firstLine="640"/>
        <w:jc w:val="both"/>
        <w:outlineLvl w:val="3"/>
      </w:pPr>
      <w:r>
        <w:rPr>
          <w:rFonts w:ascii="楷体_GB2312" w:hAnsi="楷体_GB2312" w:eastAsia="楷体_GB2312"/>
          <w:b/>
          <w:sz w:val="32"/>
        </w:rPr>
        <w:t>（一）一般公共预算财政拨款支出决算总体情况</w:t>
      </w:r>
    </w:p>
    <w:p w14:paraId="226E3EE0">
      <w:pPr>
        <w:spacing w:line="580" w:lineRule="exact"/>
        <w:ind w:firstLine="640"/>
        <w:jc w:val="both"/>
      </w:pPr>
      <w:r>
        <w:rPr>
          <w:rFonts w:ascii="仿宋_GB2312" w:hAnsi="仿宋_GB2312" w:eastAsia="仿宋_GB2312"/>
          <w:b/>
          <w:sz w:val="32"/>
        </w:rPr>
        <w:t>2024年度一般公共预算财政拨款支出6,200.50万元，</w:t>
      </w:r>
      <w:r>
        <w:rPr>
          <w:rFonts w:ascii="仿宋_GB2312" w:hAnsi="仿宋_GB2312" w:eastAsia="仿宋_GB2312"/>
          <w:b w:val="0"/>
          <w:sz w:val="32"/>
        </w:rPr>
        <w:t>占本年支出合计的70.24%。</w:t>
      </w:r>
      <w:r>
        <w:rPr>
          <w:rFonts w:ascii="仿宋_GB2312" w:hAnsi="仿宋_GB2312" w:eastAsia="仿宋_GB2312"/>
          <w:b/>
          <w:sz w:val="32"/>
        </w:rPr>
        <w:t>与上年相比，</w:t>
      </w:r>
      <w:r>
        <w:rPr>
          <w:rFonts w:ascii="仿宋_GB2312" w:hAnsi="仿宋_GB2312" w:eastAsia="仿宋_GB2312"/>
          <w:b w:val="0"/>
          <w:sz w:val="32"/>
        </w:rPr>
        <w:t>增加1,925.76万元，增长45.05%，主要原因是：本年在职人员工资调增，社保、公积金基数调增，人员经费增加。2024年新增园舍维修资金、高级中学办学条件补助资金食堂、厕所等项目、第三中学建设项目及第一小学教学楼项目资金、2018年薄改学校改造项目（乔镇阿克塔木小学、乔镇寄宿制小学）、特克斯县2017年24所义务教育标准化仪器设备采购项目（十四标段）、2023年农村学前三年免费教育保障机制经费园舍维修资金设计费及监理费。</w:t>
      </w:r>
      <w:r>
        <w:rPr>
          <w:rFonts w:ascii="仿宋_GB2312" w:hAnsi="仿宋_GB2312" w:eastAsia="仿宋_GB2312"/>
          <w:b/>
          <w:sz w:val="32"/>
        </w:rPr>
        <w:t>与年初预算相比,</w:t>
      </w:r>
      <w:r>
        <w:rPr>
          <w:rFonts w:ascii="仿宋_GB2312" w:hAnsi="仿宋_GB2312" w:eastAsia="仿宋_GB2312"/>
          <w:b w:val="0"/>
          <w:sz w:val="32"/>
        </w:rPr>
        <w:t>年初预算数9,098.45万元，决算数6,200.50万元，预决算差异率-31.85%，主要原因是：2024年县聘校医解聘，2024年义务教育经费年初预算列入教育局，实际执行时在各个学校支出，导致预决算存在差异。</w:t>
      </w:r>
    </w:p>
    <w:p w14:paraId="3665FD7E">
      <w:pPr>
        <w:spacing w:line="640" w:lineRule="exact"/>
        <w:ind w:firstLine="640"/>
        <w:jc w:val="both"/>
        <w:outlineLvl w:val="3"/>
      </w:pPr>
      <w:r>
        <w:rPr>
          <w:rFonts w:ascii="楷体_GB2312" w:hAnsi="楷体_GB2312" w:eastAsia="楷体_GB2312"/>
          <w:b/>
          <w:sz w:val="32"/>
        </w:rPr>
        <w:t>（二）一般公共预算财政拨款支出决算结构情况</w:t>
      </w:r>
    </w:p>
    <w:p w14:paraId="362B132B">
      <w:pPr>
        <w:spacing w:line="580" w:lineRule="exact"/>
        <w:ind w:firstLine="640"/>
        <w:jc w:val="both"/>
      </w:pPr>
      <w:r>
        <w:rPr>
          <w:rFonts w:ascii="仿宋_GB2312" w:hAnsi="仿宋_GB2312" w:eastAsia="仿宋_GB2312"/>
          <w:b w:val="0"/>
          <w:sz w:val="32"/>
        </w:rPr>
        <w:t>1.教育支出(类)5,682.74万元,占91.65%。</w:t>
      </w:r>
    </w:p>
    <w:p w14:paraId="7DFC3041">
      <w:pPr>
        <w:spacing w:line="580" w:lineRule="exact"/>
        <w:ind w:firstLine="640"/>
        <w:jc w:val="both"/>
      </w:pPr>
      <w:r>
        <w:rPr>
          <w:rFonts w:ascii="仿宋_GB2312" w:hAnsi="仿宋_GB2312" w:eastAsia="仿宋_GB2312"/>
          <w:b w:val="0"/>
          <w:sz w:val="32"/>
        </w:rPr>
        <w:t>2.社会保障和就业支出(类)131.12万元,占2.11%。</w:t>
      </w:r>
    </w:p>
    <w:p w14:paraId="74ECA1DA">
      <w:pPr>
        <w:spacing w:line="580" w:lineRule="exact"/>
        <w:ind w:firstLine="640"/>
        <w:jc w:val="both"/>
      </w:pPr>
      <w:r>
        <w:rPr>
          <w:rFonts w:ascii="仿宋_GB2312" w:hAnsi="仿宋_GB2312" w:eastAsia="仿宋_GB2312"/>
          <w:b w:val="0"/>
          <w:sz w:val="32"/>
        </w:rPr>
        <w:t>3.卫生健康支出(类)31.87万元,占0.51%。</w:t>
      </w:r>
    </w:p>
    <w:p w14:paraId="4D1C2FE4">
      <w:pPr>
        <w:spacing w:line="580" w:lineRule="exact"/>
        <w:ind w:firstLine="640"/>
        <w:jc w:val="both"/>
      </w:pPr>
      <w:r>
        <w:rPr>
          <w:rFonts w:ascii="仿宋_GB2312" w:hAnsi="仿宋_GB2312" w:eastAsia="仿宋_GB2312"/>
          <w:b w:val="0"/>
          <w:sz w:val="32"/>
        </w:rPr>
        <w:t>4.农林水支出(类)286.20万元,占4.62%。</w:t>
      </w:r>
    </w:p>
    <w:p w14:paraId="4FF46FC1">
      <w:pPr>
        <w:spacing w:line="580" w:lineRule="exact"/>
        <w:ind w:firstLine="640"/>
        <w:jc w:val="both"/>
      </w:pPr>
      <w:r>
        <w:rPr>
          <w:rFonts w:ascii="仿宋_GB2312" w:hAnsi="仿宋_GB2312" w:eastAsia="仿宋_GB2312"/>
          <w:b w:val="0"/>
          <w:sz w:val="32"/>
        </w:rPr>
        <w:t>5.住房保障支出(类)68.57万元,占1.11%。</w:t>
      </w:r>
    </w:p>
    <w:p w14:paraId="61CA6DF1">
      <w:pPr>
        <w:spacing w:line="640" w:lineRule="exact"/>
        <w:ind w:firstLine="640"/>
        <w:jc w:val="both"/>
        <w:outlineLvl w:val="3"/>
      </w:pPr>
      <w:r>
        <w:rPr>
          <w:rFonts w:ascii="楷体_GB2312" w:hAnsi="楷体_GB2312" w:eastAsia="楷体_GB2312"/>
          <w:b/>
          <w:sz w:val="32"/>
        </w:rPr>
        <w:t>（三）一般公共预算财政拨款支出决算具体情况</w:t>
      </w:r>
    </w:p>
    <w:p w14:paraId="72773A75">
      <w:pPr>
        <w:spacing w:line="580" w:lineRule="exact"/>
        <w:ind w:firstLine="640"/>
        <w:jc w:val="both"/>
      </w:pPr>
      <w:r>
        <w:rPr>
          <w:rFonts w:ascii="仿宋_GB2312" w:hAnsi="仿宋_GB2312" w:eastAsia="仿宋_GB2312"/>
          <w:b w:val="0"/>
          <w:sz w:val="32"/>
        </w:rPr>
        <w:t>1.教育支出(类)教育管理事务(款)行政运行(项):支出决算数为690.04万元，比上年决算减少18.77万元，下降2.65%,主要原因是：本年在职人员减少，相应人员经费较上年减少。</w:t>
      </w:r>
    </w:p>
    <w:p w14:paraId="07EE1A96">
      <w:pPr>
        <w:spacing w:line="580" w:lineRule="exact"/>
        <w:ind w:firstLine="640"/>
        <w:jc w:val="both"/>
      </w:pPr>
      <w:r>
        <w:rPr>
          <w:rFonts w:ascii="仿宋_GB2312" w:hAnsi="仿宋_GB2312" w:eastAsia="仿宋_GB2312"/>
          <w:b w:val="0"/>
          <w:sz w:val="32"/>
        </w:rPr>
        <w:t>2.教育支出(类)教育管理事务(款)一般行政管理事务(项):支出决算数为4.40万元，比上年决算增加4.40万元，增长100.00%,主要原因是：本年增加普通话测试费。</w:t>
      </w:r>
    </w:p>
    <w:p w14:paraId="10697F61">
      <w:pPr>
        <w:spacing w:line="580" w:lineRule="exact"/>
        <w:ind w:firstLine="640"/>
        <w:jc w:val="both"/>
      </w:pPr>
      <w:r>
        <w:rPr>
          <w:rFonts w:ascii="仿宋_GB2312" w:hAnsi="仿宋_GB2312" w:eastAsia="仿宋_GB2312"/>
          <w:b w:val="0"/>
          <w:sz w:val="32"/>
        </w:rPr>
        <w:t>3.教育支出(类)教育管理事务(款)其他教育管理事务支出(项):支出决算数为0.00万元，比上年决算减少12.56万元，下降100.00%,主要原因是：本年减少离岗代课及民事委培人员经费。</w:t>
      </w:r>
    </w:p>
    <w:p w14:paraId="1F72AC24">
      <w:pPr>
        <w:spacing w:line="580" w:lineRule="exact"/>
        <w:ind w:firstLine="640"/>
        <w:jc w:val="both"/>
      </w:pPr>
      <w:r>
        <w:rPr>
          <w:rFonts w:ascii="仿宋_GB2312" w:hAnsi="仿宋_GB2312" w:eastAsia="仿宋_GB2312"/>
          <w:b w:val="0"/>
          <w:sz w:val="32"/>
        </w:rPr>
        <w:t>4.教育支出(类)普通教育(款)学前教育(项):支出决算数为688.95万元，比上年决算增加291.22万元，增长73.22%,主要原因是：2024年新增园舍维修资金</w:t>
      </w:r>
      <w:r>
        <w:rPr>
          <w:rFonts w:hint="eastAsia" w:ascii="仿宋_GB2312" w:hAnsi="仿宋_GB2312" w:eastAsia="仿宋_GB2312"/>
          <w:b w:val="0"/>
          <w:sz w:val="32"/>
          <w:lang w:eastAsia="zh-CN"/>
        </w:rPr>
        <w:t>；</w:t>
      </w:r>
      <w:r>
        <w:rPr>
          <w:rFonts w:ascii="仿宋_GB2312" w:hAnsi="仿宋_GB2312" w:eastAsia="仿宋_GB2312"/>
          <w:b w:val="0"/>
          <w:sz w:val="32"/>
        </w:rPr>
        <w:t>功能科目调整，2023年县聘校医经费</w:t>
      </w:r>
      <w:r>
        <w:rPr>
          <w:rFonts w:hint="eastAsia" w:ascii="仿宋_GB2312" w:hAnsi="仿宋_GB2312" w:eastAsia="仿宋_GB2312"/>
          <w:b w:val="0"/>
          <w:sz w:val="32"/>
          <w:lang w:val="en-US" w:eastAsia="zh-CN"/>
        </w:rPr>
        <w:t>上年</w:t>
      </w:r>
      <w:r>
        <w:rPr>
          <w:rFonts w:ascii="仿宋_GB2312" w:hAnsi="仿宋_GB2312" w:eastAsia="仿宋_GB2312"/>
          <w:b w:val="0"/>
          <w:sz w:val="32"/>
        </w:rPr>
        <w:t>在小学教育款项里列支，本年调整至学前教育</w:t>
      </w:r>
      <w:r>
        <w:rPr>
          <w:rFonts w:hint="eastAsia" w:ascii="仿宋_GB2312" w:hAnsi="仿宋_GB2312" w:eastAsia="仿宋_GB2312"/>
          <w:b w:val="0"/>
          <w:sz w:val="32"/>
          <w:lang w:val="en-US" w:eastAsia="zh-CN"/>
        </w:rPr>
        <w:t>科目列支</w:t>
      </w:r>
      <w:r>
        <w:rPr>
          <w:rFonts w:ascii="仿宋_GB2312" w:hAnsi="仿宋_GB2312" w:eastAsia="仿宋_GB2312"/>
          <w:b w:val="0"/>
          <w:sz w:val="32"/>
        </w:rPr>
        <w:t>，导致科目经费</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52A7D4B8">
      <w:pPr>
        <w:spacing w:line="580" w:lineRule="exact"/>
        <w:ind w:firstLine="640"/>
        <w:jc w:val="both"/>
      </w:pPr>
      <w:r>
        <w:rPr>
          <w:rFonts w:ascii="仿宋_GB2312" w:hAnsi="仿宋_GB2312" w:eastAsia="仿宋_GB2312"/>
          <w:b w:val="0"/>
          <w:sz w:val="32"/>
        </w:rPr>
        <w:t>5.教育支出(类)普通教育(款)小学教育(项):支出决算数为33.08万元，比上年决算减少606.41万元，下降94.83%,主要原因是：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功能科目调整，2023年县聘校医经费</w:t>
      </w:r>
      <w:r>
        <w:rPr>
          <w:rFonts w:hint="eastAsia" w:ascii="仿宋_GB2312" w:hAnsi="仿宋_GB2312" w:eastAsia="仿宋_GB2312"/>
          <w:b w:val="0"/>
          <w:sz w:val="32"/>
          <w:lang w:val="en-US" w:eastAsia="zh-CN"/>
        </w:rPr>
        <w:t>上年</w:t>
      </w:r>
      <w:r>
        <w:rPr>
          <w:rFonts w:ascii="仿宋_GB2312" w:hAnsi="仿宋_GB2312" w:eastAsia="仿宋_GB2312"/>
          <w:b w:val="0"/>
          <w:sz w:val="32"/>
        </w:rPr>
        <w:t>在小学教育款项里列支，本年调整至学前教育</w:t>
      </w:r>
      <w:r>
        <w:rPr>
          <w:rFonts w:hint="eastAsia" w:ascii="仿宋_GB2312" w:hAnsi="仿宋_GB2312" w:eastAsia="仿宋_GB2312"/>
          <w:b w:val="0"/>
          <w:sz w:val="32"/>
          <w:lang w:val="en-US" w:eastAsia="zh-CN"/>
        </w:rPr>
        <w:t>科目列支</w:t>
      </w:r>
      <w:r>
        <w:rPr>
          <w:rFonts w:ascii="仿宋_GB2312" w:hAnsi="仿宋_GB2312" w:eastAsia="仿宋_GB2312"/>
          <w:b w:val="0"/>
          <w:sz w:val="32"/>
        </w:rPr>
        <w:t>，导致科目经费减少。</w:t>
      </w:r>
    </w:p>
    <w:p w14:paraId="02281C33">
      <w:pPr>
        <w:spacing w:line="580" w:lineRule="exact"/>
        <w:ind w:firstLine="640"/>
        <w:jc w:val="both"/>
      </w:pPr>
      <w:r>
        <w:rPr>
          <w:rFonts w:ascii="仿宋_GB2312" w:hAnsi="仿宋_GB2312" w:eastAsia="仿宋_GB2312"/>
          <w:b w:val="0"/>
          <w:sz w:val="32"/>
        </w:rPr>
        <w:t>6.教育支出(类)普通教育(款)初中教育(项):支出决算数为0.00万元，比上年决算减少495.52万元，下降100.00%,主要原因是：县聘校医和教师解聘，相关经费减少。</w:t>
      </w:r>
    </w:p>
    <w:p w14:paraId="634C08C4">
      <w:pPr>
        <w:spacing w:line="580" w:lineRule="exact"/>
        <w:ind w:firstLine="640"/>
        <w:jc w:val="both"/>
      </w:pPr>
      <w:r>
        <w:rPr>
          <w:rFonts w:ascii="仿宋_GB2312" w:hAnsi="仿宋_GB2312" w:eastAsia="仿宋_GB2312"/>
          <w:b w:val="0"/>
          <w:sz w:val="32"/>
        </w:rPr>
        <w:t>7.教育支出(类)普通教育(款)高中教育(项):支出决算数为189.99万元，比上年决算增加138.54万元，增长269.27%,主要原因是：本年增加高级中学办学条件补助资金食堂、厕所等项目。</w:t>
      </w:r>
    </w:p>
    <w:p w14:paraId="25950597">
      <w:pPr>
        <w:spacing w:line="580" w:lineRule="exact"/>
        <w:ind w:firstLine="640"/>
        <w:jc w:val="both"/>
      </w:pPr>
      <w:r>
        <w:rPr>
          <w:rFonts w:ascii="仿宋_GB2312" w:hAnsi="仿宋_GB2312" w:eastAsia="仿宋_GB2312"/>
          <w:b w:val="0"/>
          <w:sz w:val="32"/>
        </w:rPr>
        <w:t>8.教育支出(类)普通教育(款)其他普通教育支出(项):支出决算数为3,394.25万元，比上年决算增加2,684.68万元，增长378.35%,主要原因是：新增第三中学建设项目及第一小学教学楼项目资金。</w:t>
      </w:r>
    </w:p>
    <w:p w14:paraId="6CB89E4E">
      <w:pPr>
        <w:spacing w:line="580" w:lineRule="exact"/>
        <w:ind w:firstLine="640"/>
        <w:jc w:val="both"/>
      </w:pPr>
      <w:r>
        <w:rPr>
          <w:rFonts w:ascii="仿宋_GB2312" w:hAnsi="仿宋_GB2312" w:eastAsia="仿宋_GB2312"/>
          <w:b w:val="0"/>
          <w:sz w:val="32"/>
        </w:rPr>
        <w:t>9.教育支出(类)特殊教育(款)其他特殊教育支出(项):支出决算数为0.00万元，比上年决算减少19.94万元，下降100.00%,主要原因是：本年减少特殊资源教室经费。</w:t>
      </w:r>
    </w:p>
    <w:p w14:paraId="5FD7CB5B">
      <w:pPr>
        <w:spacing w:line="580" w:lineRule="exact"/>
        <w:ind w:firstLine="640"/>
        <w:jc w:val="both"/>
      </w:pPr>
      <w:r>
        <w:rPr>
          <w:rFonts w:ascii="仿宋_GB2312" w:hAnsi="仿宋_GB2312" w:eastAsia="仿宋_GB2312"/>
          <w:b w:val="0"/>
          <w:sz w:val="32"/>
        </w:rPr>
        <w:t>10.教育支出(类)教育费附加安排的支出(款)农村中小学校舍建设(项):支出决算数为411.25万元，比上年决算增加106.77万元，增长35.07%,主要原因是：本年增加2018年薄改学校改造项目（乔镇阿克塔木小学、乔镇寄宿制小学）。</w:t>
      </w:r>
    </w:p>
    <w:p w14:paraId="21847A2E">
      <w:pPr>
        <w:spacing w:line="580" w:lineRule="exact"/>
        <w:ind w:firstLine="640"/>
        <w:jc w:val="both"/>
      </w:pPr>
      <w:r>
        <w:rPr>
          <w:rFonts w:ascii="仿宋_GB2312" w:hAnsi="仿宋_GB2312" w:eastAsia="仿宋_GB2312"/>
          <w:b w:val="0"/>
          <w:sz w:val="32"/>
        </w:rPr>
        <w:t>11.教育支出(类)教育费附加安排的支出(款)农村中小学教学设施(项):支出决算数为254.27万元，比上年决算增加106.67万元，增长72.27%,主要原因是：本年增加特克斯县2017年24所义务教育标准化仪器设备采购项目（十四标段）。</w:t>
      </w:r>
    </w:p>
    <w:p w14:paraId="2BF559E4">
      <w:pPr>
        <w:spacing w:line="580" w:lineRule="exact"/>
        <w:ind w:firstLine="640"/>
        <w:jc w:val="both"/>
      </w:pPr>
      <w:r>
        <w:rPr>
          <w:rFonts w:ascii="仿宋_GB2312" w:hAnsi="仿宋_GB2312" w:eastAsia="仿宋_GB2312"/>
          <w:b w:val="0"/>
          <w:sz w:val="32"/>
        </w:rPr>
        <w:t>12.教育支出(类)教育费附加安排的支出(款)其他教育费附加安排的支出(项):支出决算数为0.00万元，比上年决算减少214.35万元，下降100.00%,主要原因是：本年减少2017年标准化建设新建扩建55所学校附属工程（勘察、设计）及新建高中建设项目勘察费、设计费。</w:t>
      </w:r>
    </w:p>
    <w:p w14:paraId="45B4EDDF">
      <w:pPr>
        <w:spacing w:line="580" w:lineRule="exact"/>
        <w:ind w:firstLine="640"/>
        <w:jc w:val="both"/>
      </w:pPr>
      <w:r>
        <w:rPr>
          <w:rFonts w:ascii="仿宋_GB2312" w:hAnsi="仿宋_GB2312" w:eastAsia="仿宋_GB2312"/>
          <w:b w:val="0"/>
          <w:sz w:val="32"/>
        </w:rPr>
        <w:t>13.教育支出(类)其他教育支出(款)其他教育支出(项):支出决算数为16.50万元，比上年决算减少87.00万元，下降84.06%,主要原因是：减少2023年农村学前三年免费教育保障机制经费园舍维修资金设计费及监理费。</w:t>
      </w:r>
    </w:p>
    <w:p w14:paraId="5792499B">
      <w:pPr>
        <w:spacing w:line="580" w:lineRule="exact"/>
        <w:ind w:firstLine="640"/>
        <w:jc w:val="both"/>
      </w:pPr>
      <w:r>
        <w:rPr>
          <w:rFonts w:ascii="仿宋_GB2312" w:hAnsi="仿宋_GB2312" w:eastAsia="仿宋_GB2312"/>
          <w:b w:val="0"/>
          <w:sz w:val="32"/>
        </w:rPr>
        <w:t>14.社会保障和就业支出(类)行政事业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基本养老保险缴费支出(项):支出决算数为88.66万元，比上年决算增加7.62万元，增长9.40%,主要原因是：本年在职人员工资基数调增，养老缴费基数上涨，相应支出增加。</w:t>
      </w:r>
    </w:p>
    <w:p w14:paraId="379C4347">
      <w:pPr>
        <w:spacing w:line="580" w:lineRule="exact"/>
        <w:ind w:firstLine="640"/>
        <w:jc w:val="both"/>
      </w:pPr>
      <w:r>
        <w:rPr>
          <w:rFonts w:ascii="仿宋_GB2312" w:hAnsi="仿宋_GB2312" w:eastAsia="仿宋_GB2312"/>
          <w:b w:val="0"/>
          <w:sz w:val="32"/>
        </w:rPr>
        <w:t>15.社会保障和就业支出(类)行政事业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职业年金缴费支出(项):支出决算数为42.46万元，比上年决算增加7.05万元，增长19.91%,主要原因是：本年退休人员较上年增加，职业年金缴费支出增加。</w:t>
      </w:r>
    </w:p>
    <w:p w14:paraId="2F4E610F">
      <w:pPr>
        <w:spacing w:line="580" w:lineRule="exact"/>
        <w:ind w:firstLine="640"/>
        <w:jc w:val="both"/>
      </w:pPr>
      <w:r>
        <w:rPr>
          <w:rFonts w:ascii="仿宋_GB2312" w:hAnsi="仿宋_GB2312" w:eastAsia="仿宋_GB2312"/>
          <w:b w:val="0"/>
          <w:sz w:val="32"/>
        </w:rPr>
        <w:t>16.卫生健康支出(类)行政事业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医疗(项):支出决算数为31.16万元，比上年决算减少5.72万元，下降15.51%,主要原因是：本年在职人员减少，医疗保险缴费减少。</w:t>
      </w:r>
    </w:p>
    <w:p w14:paraId="5A3EE62F">
      <w:pPr>
        <w:spacing w:line="580" w:lineRule="exact"/>
        <w:ind w:firstLine="640"/>
        <w:jc w:val="both"/>
      </w:pPr>
      <w:r>
        <w:rPr>
          <w:rFonts w:ascii="仿宋_GB2312" w:hAnsi="仿宋_GB2312" w:eastAsia="仿宋_GB2312"/>
          <w:b w:val="0"/>
          <w:sz w:val="32"/>
        </w:rPr>
        <w:t>17.卫生健康支出(类)行政事业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医疗(款)公务员医疗补助(项):支出决算数为0.14万元，比上年决算增加0.02万元，增长16.67%,主要原因是：本年在职人员工资基数调增，医疗缴费基数上涨，相应支出增加。</w:t>
      </w:r>
    </w:p>
    <w:p w14:paraId="2DDEA7F0">
      <w:pPr>
        <w:spacing w:line="580" w:lineRule="exact"/>
        <w:ind w:firstLine="640"/>
        <w:jc w:val="both"/>
      </w:pPr>
      <w:r>
        <w:rPr>
          <w:rFonts w:ascii="仿宋_GB2312" w:hAnsi="仿宋_GB2312" w:eastAsia="仿宋_GB2312"/>
          <w:b w:val="0"/>
          <w:sz w:val="32"/>
        </w:rPr>
        <w:t>18.卫生健康支出(类)行政事业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医疗支出(项):支出决算数为0.57万元，比上年决算减少0.46万元，下降44.66%,主要原因是：本年在职人员减少，</w:t>
      </w:r>
      <w:r>
        <w:rPr>
          <w:rFonts w:hint="eastAsia" w:ascii="仿宋_GB2312" w:hAnsi="仿宋_GB2312" w:eastAsia="仿宋_GB2312"/>
          <w:b w:val="0"/>
          <w:sz w:val="32"/>
          <w:lang w:val="en-US" w:eastAsia="zh-CN"/>
        </w:rPr>
        <w:t>大病</w:t>
      </w:r>
      <w:r>
        <w:rPr>
          <w:rFonts w:ascii="仿宋_GB2312" w:hAnsi="仿宋_GB2312" w:eastAsia="仿宋_GB2312"/>
          <w:b w:val="0"/>
          <w:sz w:val="32"/>
        </w:rPr>
        <w:t>医疗支出减少。</w:t>
      </w:r>
    </w:p>
    <w:p w14:paraId="3E505C05">
      <w:pPr>
        <w:spacing w:line="580" w:lineRule="exact"/>
        <w:ind w:firstLine="640"/>
        <w:jc w:val="both"/>
      </w:pPr>
      <w:r>
        <w:rPr>
          <w:rFonts w:ascii="仿宋_GB2312" w:hAnsi="仿宋_GB2312" w:eastAsia="仿宋_GB2312"/>
          <w:b w:val="0"/>
          <w:sz w:val="32"/>
        </w:rPr>
        <w:t>19.农林水支出(类)巩固脱贫攻坚成果衔接乡村振兴(款)生产发展(项):支出决算数为0.00万元，比上年决算减少251.40万元，下降100.00%,主要原因是：本年功能科目调整，雨露计划项目上年度在生产发展列支，本年调整至社会发展列支，导致经费较上年减少。</w:t>
      </w:r>
    </w:p>
    <w:p w14:paraId="40C4E9A5">
      <w:pPr>
        <w:spacing w:line="580" w:lineRule="exact"/>
        <w:ind w:firstLine="640"/>
        <w:jc w:val="both"/>
      </w:pPr>
      <w:r>
        <w:rPr>
          <w:rFonts w:ascii="仿宋_GB2312" w:hAnsi="仿宋_GB2312" w:eastAsia="仿宋_GB2312"/>
          <w:b w:val="0"/>
          <w:sz w:val="32"/>
        </w:rPr>
        <w:t>20.农林水支出(类)巩固脱贫攻坚成果衔接乡村振兴(款)社会发展(项):支出决算数为286.20万元，比上年决算增加286.20万元，增长100.00%,主要原因是：本年功能科目调整，雨露计划项目上年度在生产发展列支，本年调整至社会发展列支，导致经费较上年增加。</w:t>
      </w:r>
    </w:p>
    <w:p w14:paraId="31F38257">
      <w:pPr>
        <w:spacing w:line="580" w:lineRule="exact"/>
        <w:ind w:firstLine="640"/>
        <w:jc w:val="both"/>
      </w:pPr>
      <w:r>
        <w:rPr>
          <w:rFonts w:ascii="仿宋_GB2312" w:hAnsi="仿宋_GB2312" w:eastAsia="仿宋_GB2312"/>
          <w:b w:val="0"/>
          <w:sz w:val="32"/>
        </w:rPr>
        <w:t>21.住房保障支出(类)住房改革支出(款)住房公积金(项):支出决算数为68.57万元，比上年决算增加4.72万元，增长7.39%,主要原因是：本年在职人员工资基数调增，公积金缴费基数上涨，相应支出增加。</w:t>
      </w:r>
    </w:p>
    <w:p w14:paraId="4EFEB598">
      <w:pPr>
        <w:spacing w:line="640" w:lineRule="exact"/>
        <w:ind w:firstLine="640"/>
        <w:jc w:val="both"/>
        <w:outlineLvl w:val="2"/>
      </w:pPr>
      <w:r>
        <w:rPr>
          <w:rFonts w:ascii="黑体" w:hAnsi="黑体" w:eastAsia="黑体"/>
          <w:sz w:val="32"/>
        </w:rPr>
        <w:t>六、一般公共预算财政拨款基本支出决算情况说明</w:t>
      </w:r>
    </w:p>
    <w:p w14:paraId="3EE61607">
      <w:pPr>
        <w:spacing w:line="580" w:lineRule="exact"/>
        <w:ind w:firstLine="640"/>
        <w:jc w:val="both"/>
      </w:pPr>
      <w:r>
        <w:rPr>
          <w:rFonts w:ascii="仿宋_GB2312" w:hAnsi="仿宋_GB2312" w:eastAsia="仿宋_GB2312"/>
          <w:b w:val="0"/>
          <w:sz w:val="32"/>
        </w:rPr>
        <w:t>2024年度一般公共预算财政拨款基本支出1,973.89万元，其中：</w:t>
      </w:r>
      <w:r>
        <w:rPr>
          <w:rFonts w:ascii="仿宋_GB2312" w:hAnsi="仿宋_GB2312" w:eastAsia="仿宋_GB2312"/>
          <w:b/>
          <w:sz w:val="32"/>
        </w:rPr>
        <w:t>人员经费1,827.91万元，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基本养老保险缴费、职业年金缴费、职工基本医疗保险缴费、公务员医疗补助缴费、其他社会保障缴费、住房公积金、其他工资福利支出、退休费、生活补助、助学金。</w:t>
      </w:r>
    </w:p>
    <w:p w14:paraId="5C983D95">
      <w:pPr>
        <w:spacing w:line="580" w:lineRule="exact"/>
        <w:ind w:firstLine="640"/>
        <w:jc w:val="both"/>
      </w:pPr>
      <w:r>
        <w:rPr>
          <w:rFonts w:ascii="仿宋_GB2312" w:hAnsi="仿宋_GB2312" w:eastAsia="仿宋_GB2312"/>
          <w:b/>
          <w:sz w:val="32"/>
        </w:rPr>
        <w:t>公用经费145.98万元，</w:t>
      </w:r>
      <w:r>
        <w:rPr>
          <w:rFonts w:ascii="仿宋_GB2312" w:hAnsi="仿宋_GB2312" w:eastAsia="仿宋_GB2312"/>
          <w:b w:val="0"/>
          <w:sz w:val="32"/>
        </w:rPr>
        <w:t>包括：办公费、咨询费、邮电费、物业管理费、差旅费、维修（护）费、培训费、委托业务费、工会经费、公务用车运行维护费、其他交通费用。</w:t>
      </w:r>
    </w:p>
    <w:p w14:paraId="719BB3D1">
      <w:pPr>
        <w:spacing w:line="640" w:lineRule="exact"/>
        <w:ind w:firstLine="640"/>
        <w:jc w:val="both"/>
        <w:outlineLvl w:val="2"/>
      </w:pPr>
      <w:r>
        <w:rPr>
          <w:rFonts w:ascii="黑体" w:hAnsi="黑体" w:eastAsia="黑体"/>
          <w:sz w:val="32"/>
        </w:rPr>
        <w:t>七、政府性基金预算财政拨款收入支出决算情况说明</w:t>
      </w:r>
    </w:p>
    <w:p w14:paraId="42DA86A5">
      <w:pPr>
        <w:spacing w:line="580" w:lineRule="exact"/>
        <w:ind w:firstLine="640"/>
        <w:jc w:val="both"/>
      </w:pPr>
      <w:r>
        <w:rPr>
          <w:rFonts w:ascii="仿宋_GB2312" w:hAnsi="仿宋_GB2312" w:eastAsia="仿宋_GB2312"/>
          <w:b/>
          <w:sz w:val="32"/>
        </w:rPr>
        <w:t>2024年度政府性基金预算财政拨款收入总计2,000.00万元，</w:t>
      </w:r>
      <w:r>
        <w:rPr>
          <w:rFonts w:ascii="仿宋_GB2312" w:hAnsi="仿宋_GB2312" w:eastAsia="仿宋_GB2312"/>
          <w:b w:val="0"/>
          <w:sz w:val="32"/>
        </w:rPr>
        <w:t>其中：年初结转和结余0.00万元，本年收入2,000.00万元。</w:t>
      </w:r>
      <w:r>
        <w:rPr>
          <w:rFonts w:ascii="仿宋_GB2312" w:hAnsi="仿宋_GB2312" w:eastAsia="仿宋_GB2312"/>
          <w:b/>
          <w:sz w:val="32"/>
        </w:rPr>
        <w:t>政府性基金预算财政拨款支出总计2,000.00万元，</w:t>
      </w:r>
      <w:r>
        <w:rPr>
          <w:rFonts w:ascii="仿宋_GB2312" w:hAnsi="仿宋_GB2312" w:eastAsia="仿宋_GB2312"/>
          <w:b w:val="0"/>
          <w:sz w:val="32"/>
        </w:rPr>
        <w:t>其中：年末结转和结余0.00万元，本年支出2,000.00万元。</w:t>
      </w:r>
    </w:p>
    <w:p w14:paraId="5D84B73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增加2,000.00万元，增长100.00%，主要原因是：增加伊犁州特克斯县职业学校建设项目。</w:t>
      </w:r>
      <w:r>
        <w:rPr>
          <w:rFonts w:ascii="仿宋_GB2312" w:hAnsi="仿宋_GB2312" w:eastAsia="仿宋_GB2312"/>
          <w:b/>
          <w:sz w:val="32"/>
        </w:rPr>
        <w:t>与年初预算相比，</w:t>
      </w:r>
      <w:r>
        <w:rPr>
          <w:rFonts w:ascii="仿宋_GB2312" w:hAnsi="仿宋_GB2312" w:eastAsia="仿宋_GB2312"/>
          <w:b w:val="0"/>
          <w:sz w:val="32"/>
        </w:rPr>
        <w:t>年初预算数0.00万元，决算数2,000.00万元，预决算差异率100.00%，主要原因是：年中追加伊犁州特克斯县职业学校建设项目。</w:t>
      </w:r>
    </w:p>
    <w:p w14:paraId="47F16F71">
      <w:pPr>
        <w:spacing w:line="580" w:lineRule="exact"/>
        <w:ind w:firstLine="640"/>
        <w:jc w:val="both"/>
      </w:pPr>
      <w:r>
        <w:rPr>
          <w:rFonts w:ascii="仿宋_GB2312" w:hAnsi="仿宋_GB2312" w:eastAsia="仿宋_GB2312"/>
          <w:b w:val="0"/>
          <w:sz w:val="32"/>
        </w:rPr>
        <w:t>政府性基金预算财政拨款支出2,000.00万元。</w:t>
      </w:r>
    </w:p>
    <w:p w14:paraId="4497651D">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2,000.00万元，比上年决算增加2,000.00万元，增长100.00%,主要原因是：增加伊犁州特克斯县职业学校建设项目。</w:t>
      </w:r>
    </w:p>
    <w:p w14:paraId="47D7A5D5">
      <w:pPr>
        <w:spacing w:line="640" w:lineRule="exact"/>
        <w:ind w:firstLine="640"/>
        <w:jc w:val="both"/>
        <w:outlineLvl w:val="2"/>
      </w:pPr>
      <w:r>
        <w:rPr>
          <w:rFonts w:ascii="黑体" w:hAnsi="黑体" w:eastAsia="黑体"/>
          <w:sz w:val="32"/>
        </w:rPr>
        <w:t>八、国有资本经营预算财政拨款收入支出决算情况说明</w:t>
      </w:r>
    </w:p>
    <w:p w14:paraId="44E3CCF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2DCA53B7">
      <w:pPr>
        <w:spacing w:line="640" w:lineRule="exact"/>
        <w:ind w:firstLine="640"/>
        <w:jc w:val="both"/>
        <w:outlineLvl w:val="2"/>
      </w:pPr>
      <w:r>
        <w:rPr>
          <w:rFonts w:ascii="黑体" w:hAnsi="黑体" w:eastAsia="黑体"/>
          <w:sz w:val="32"/>
        </w:rPr>
        <w:t>九、财政拨款“三公”经费支出决算情况说明</w:t>
      </w:r>
    </w:p>
    <w:p w14:paraId="0BDB3829">
      <w:pPr>
        <w:spacing w:line="580" w:lineRule="exact"/>
        <w:ind w:firstLine="640"/>
        <w:jc w:val="both"/>
      </w:pPr>
      <w:r>
        <w:rPr>
          <w:rFonts w:ascii="仿宋_GB2312" w:hAnsi="仿宋_GB2312" w:eastAsia="仿宋_GB2312"/>
          <w:b/>
          <w:sz w:val="32"/>
        </w:rPr>
        <w:t>2024年度财政拨款“三公”经费支出1.60万元，</w:t>
      </w:r>
      <w:r>
        <w:rPr>
          <w:rFonts w:ascii="仿宋_GB2312" w:hAnsi="仿宋_GB2312" w:eastAsia="仿宋_GB2312"/>
          <w:b w:val="0"/>
          <w:sz w:val="32"/>
        </w:rPr>
        <w:t>比上年减少5.32万元，下降76.88%，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1.60万元，占100.00%，比上年减少5.32万元，下降76.88%，主要原因是：严格落实中央八项规定精神，厉行节约，减少公务用车运行维护费。公务接待费支出0.00万元，占0.00%，比上年增加0.00万元，增长0.00%，主要原因是：2023年与2024年均未安排公务接待费支出。</w:t>
      </w:r>
    </w:p>
    <w:p w14:paraId="470892E0">
      <w:pPr>
        <w:spacing w:line="580" w:lineRule="exact"/>
        <w:ind w:firstLine="640"/>
        <w:jc w:val="both"/>
      </w:pPr>
      <w:r>
        <w:rPr>
          <w:rFonts w:ascii="仿宋_GB2312" w:hAnsi="仿宋_GB2312" w:eastAsia="仿宋_GB2312"/>
          <w:b/>
          <w:sz w:val="32"/>
        </w:rPr>
        <w:t>具体情况如下：</w:t>
      </w:r>
    </w:p>
    <w:p w14:paraId="58CC7960">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61827496">
      <w:pPr>
        <w:spacing w:line="580" w:lineRule="exact"/>
        <w:ind w:firstLine="640"/>
        <w:jc w:val="both"/>
      </w:pPr>
      <w:r>
        <w:rPr>
          <w:rFonts w:ascii="仿宋_GB2312" w:hAnsi="仿宋_GB2312" w:eastAsia="仿宋_GB2312"/>
          <w:b w:val="0"/>
          <w:sz w:val="32"/>
        </w:rPr>
        <w:t>公务用车购置及运行维护费1.60万元，其中：公务用车购置费0.00万元，公务用车运行维护费1.60万元。公务用车运行维护费开支内容包括车辆燃油、维修及保险费。公务用车购置数0辆，公务用车保有量3辆。国有资产占用情况中固定资产车辆3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2E16B788">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335FDAA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1.60万元，决算数1.60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1.60万元，决算数1.60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2EEB94F0">
      <w:pPr>
        <w:spacing w:line="640" w:lineRule="exact"/>
        <w:ind w:firstLine="640"/>
        <w:jc w:val="both"/>
        <w:outlineLvl w:val="2"/>
      </w:pPr>
      <w:r>
        <w:rPr>
          <w:rFonts w:ascii="黑体" w:hAnsi="黑体" w:eastAsia="黑体"/>
          <w:sz w:val="32"/>
        </w:rPr>
        <w:t>十、其他重要事项的情况说明</w:t>
      </w:r>
    </w:p>
    <w:p w14:paraId="61328CED">
      <w:pPr>
        <w:spacing w:line="640" w:lineRule="exact"/>
        <w:ind w:firstLine="640"/>
        <w:jc w:val="both"/>
        <w:outlineLvl w:val="3"/>
      </w:pPr>
      <w:r>
        <w:rPr>
          <w:rFonts w:ascii="楷体_GB2312" w:hAnsi="楷体_GB2312" w:eastAsia="楷体_GB2312"/>
          <w:b/>
          <w:sz w:val="32"/>
        </w:rPr>
        <w:t>（一）机关运行经费及公用经费支出情况</w:t>
      </w:r>
    </w:p>
    <w:p w14:paraId="10A072C9">
      <w:pPr>
        <w:spacing w:line="580" w:lineRule="exact"/>
        <w:ind w:firstLine="640"/>
        <w:jc w:val="both"/>
      </w:pPr>
      <w:r>
        <w:rPr>
          <w:rFonts w:ascii="仿宋_GB2312" w:hAnsi="仿宋_GB2312" w:eastAsia="仿宋_GB2312"/>
          <w:b w:val="0"/>
          <w:sz w:val="32"/>
        </w:rPr>
        <w:t>2024年度特克斯县教育局（事业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）公用经费支出145.98万元，比上年减少12.76万元，下降8.04%，主要原因是：严格控制公用经费，合理节约办公用品，减少不必要开支。</w:t>
      </w:r>
    </w:p>
    <w:p w14:paraId="55994E48">
      <w:pPr>
        <w:spacing w:line="640" w:lineRule="exact"/>
        <w:ind w:firstLine="640"/>
        <w:jc w:val="both"/>
        <w:outlineLvl w:val="3"/>
      </w:pPr>
      <w:r>
        <w:rPr>
          <w:rFonts w:ascii="楷体_GB2312" w:hAnsi="楷体_GB2312" w:eastAsia="楷体_GB2312"/>
          <w:b/>
          <w:sz w:val="32"/>
        </w:rPr>
        <w:t>（二）政府采购情况</w:t>
      </w:r>
    </w:p>
    <w:p w14:paraId="07C1AD76">
      <w:pPr>
        <w:spacing w:line="580" w:lineRule="exact"/>
        <w:ind w:firstLine="640"/>
        <w:jc w:val="both"/>
      </w:pPr>
      <w:r>
        <w:rPr>
          <w:rFonts w:ascii="仿宋_GB2312" w:hAnsi="仿宋_GB2312" w:eastAsia="仿宋_GB2312"/>
          <w:b w:val="0"/>
          <w:sz w:val="32"/>
        </w:rPr>
        <w:t>2024年度政府采购支出总额1,906.42万元，其中：政府采购货物支出76.32万元、政府采购工程支出341.45万元、政府采购服务支出1,488.65万元。</w:t>
      </w:r>
    </w:p>
    <w:p w14:paraId="20481CE2">
      <w:pPr>
        <w:spacing w:line="580" w:lineRule="exact"/>
        <w:ind w:firstLine="640"/>
        <w:jc w:val="both"/>
      </w:pPr>
      <w:r>
        <w:rPr>
          <w:rFonts w:ascii="仿宋_GB2312" w:hAnsi="仿宋_GB2312" w:eastAsia="仿宋_GB2312"/>
          <w:b w:val="0"/>
          <w:sz w:val="32"/>
        </w:rPr>
        <w:t>授予中小企业合同金额1,905.77万元，占政府采购支出总额的99.97%，其中：授予小微企业合同金额1,905.77万元，占政府采购支出总额的99.97%。</w:t>
      </w:r>
    </w:p>
    <w:p w14:paraId="239BF551">
      <w:pPr>
        <w:spacing w:line="640" w:lineRule="exact"/>
        <w:ind w:firstLine="640"/>
        <w:jc w:val="both"/>
        <w:outlineLvl w:val="3"/>
      </w:pPr>
      <w:r>
        <w:rPr>
          <w:rFonts w:ascii="楷体_GB2312" w:hAnsi="楷体_GB2312" w:eastAsia="楷体_GB2312"/>
          <w:b/>
          <w:sz w:val="32"/>
        </w:rPr>
        <w:t>（三）国有资产占用情况说明</w:t>
      </w:r>
    </w:p>
    <w:p w14:paraId="5E7F4852">
      <w:pPr>
        <w:spacing w:line="580" w:lineRule="exact"/>
        <w:ind w:firstLine="640"/>
        <w:jc w:val="both"/>
      </w:pPr>
      <w:r>
        <w:rPr>
          <w:rFonts w:ascii="仿宋_GB2312" w:hAnsi="仿宋_GB2312" w:eastAsia="仿宋_GB2312"/>
          <w:b w:val="0"/>
          <w:sz w:val="32"/>
        </w:rPr>
        <w:t>截至2024年12月31日，房屋49,038.28平方米，价值16,447.42万元。车辆3辆，价值42.55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7CDBA6C7">
      <w:pPr>
        <w:spacing w:line="640" w:lineRule="exact"/>
        <w:ind w:firstLine="640"/>
        <w:jc w:val="both"/>
        <w:outlineLvl w:val="2"/>
      </w:pPr>
      <w:r>
        <w:rPr>
          <w:rFonts w:ascii="黑体" w:hAnsi="黑体" w:eastAsia="黑体"/>
          <w:sz w:val="32"/>
        </w:rPr>
        <w:t>十一、预算绩效的情况说明</w:t>
      </w:r>
    </w:p>
    <w:p w14:paraId="42DF5FE0">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8,781.21万元，实际执行总额8,781.21万元；预算绩效评价项目23个，全年预算数8,651.25万元，全年执行数7,945.79万元。预算绩效管理取得的成效：2024年度特克斯县教育局严格推进“预算编制有目标、预算执行有监控、预算完成有评价、评价结果有应用”的全过程预算绩效管理新机制，不断将</w:t>
      </w:r>
      <w:r>
        <w:rPr>
          <w:rFonts w:hint="eastAsia" w:ascii="仿宋_GB2312" w:hAnsi="仿宋_GB2312" w:eastAsia="仿宋_GB2312"/>
          <w:b w:val="0"/>
          <w:sz w:val="32"/>
          <w:lang w:eastAsia="zh-CN"/>
        </w:rPr>
        <w:t>单位</w:t>
      </w:r>
      <w:r>
        <w:rPr>
          <w:rFonts w:ascii="仿宋_GB2312" w:hAnsi="仿宋_GB2312" w:eastAsia="仿宋_GB2312"/>
          <w:b w:val="0"/>
          <w:sz w:val="32"/>
        </w:rPr>
        <w:t>预算绩效管理工作向前推进，进一步强化预算支出的责任和效率，促进本</w:t>
      </w:r>
      <w:r>
        <w:rPr>
          <w:rFonts w:hint="eastAsia" w:ascii="仿宋_GB2312" w:hAnsi="仿宋_GB2312" w:eastAsia="仿宋_GB2312"/>
          <w:b w:val="0"/>
          <w:sz w:val="32"/>
          <w:lang w:eastAsia="zh-CN"/>
        </w:rPr>
        <w:t>单位</w:t>
      </w:r>
      <w:r>
        <w:rPr>
          <w:rFonts w:ascii="仿宋_GB2312" w:hAnsi="仿宋_GB2312" w:eastAsia="仿宋_GB2312"/>
          <w:b w:val="0"/>
          <w:sz w:val="32"/>
        </w:rPr>
        <w:t>重视预算支出绩效，提高财政资金使用效益。发现的问题及原因：一是对预算绩效管理的重要性认识不足；二是预算绩效管理的组织实施统筹不够；三是预算绩效评价的技术能力有待提升。下一步改进措施：一是严格资金管理，规范使用经费，加强新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会计制度和新预算法学习培训、规范账务处理，加强新《中华人民共和国预算法》《行政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财务规则》等学习培训,规范部门预算收支核算强化综合预算，强化合理合法使用项目资金，让项目资金真正落到实处，</w:t>
      </w:r>
      <w:r>
        <w:rPr>
          <w:rFonts w:hint="eastAsia" w:ascii="仿宋_GB2312" w:hAnsi="仿宋_GB2312" w:eastAsia="仿宋_GB2312"/>
          <w:b w:val="0"/>
          <w:sz w:val="32"/>
          <w:lang w:eastAsia="zh-CN"/>
        </w:rPr>
        <w:t>使</w:t>
      </w:r>
      <w:r>
        <w:rPr>
          <w:rFonts w:ascii="仿宋_GB2312" w:hAnsi="仿宋_GB2312" w:eastAsia="仿宋_GB2312"/>
          <w:b w:val="0"/>
          <w:sz w:val="32"/>
        </w:rPr>
        <w:t>项目资金合理分配，严格绩效考核，突出实施质量，实施效果。二是扩大绩效工作培训范围，将业务科室纳入资金绩效评价工作培训中。三是做好项目资金预算，加强对业务科室资金使用通报频率，督促业务科室推进项目开展、推进项目资金高效使用。具体附整体支出绩效自评表，项目支出绩效自评表和评价报告。</w:t>
      </w:r>
    </w:p>
    <w:p w14:paraId="0963747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57C10DE">
        <w:tblPrEx>
          <w:tblCellMar>
            <w:top w:w="0" w:type="dxa"/>
            <w:left w:w="108" w:type="dxa"/>
            <w:bottom w:w="0" w:type="dxa"/>
            <w:right w:w="108" w:type="dxa"/>
          </w:tblCellMar>
        </w:tblPrEx>
        <w:tc>
          <w:tcPr>
            <w:tcW w:w="8840" w:type="dxa"/>
            <w:gridSpan w:val="8"/>
            <w:vAlign w:val="center"/>
          </w:tcPr>
          <w:p w14:paraId="4BC591A2">
            <w:pPr>
              <w:jc w:val="center"/>
            </w:pPr>
            <w:r>
              <w:rPr>
                <w:rFonts w:hint="eastAsia" w:ascii="宋体" w:hAnsi="宋体"/>
                <w:sz w:val="24"/>
                <w:lang w:eastAsia="zh-CN"/>
              </w:rPr>
              <w:t>单位</w:t>
            </w:r>
            <w:r>
              <w:rPr>
                <w:rFonts w:ascii="宋体" w:hAnsi="宋体" w:eastAsia="宋体"/>
                <w:sz w:val="24"/>
              </w:rPr>
              <w:t>整体支出绩效自评表</w:t>
            </w:r>
          </w:p>
        </w:tc>
      </w:tr>
      <w:tr w14:paraId="709311FC">
        <w:tblPrEx>
          <w:tblCellMar>
            <w:top w:w="0" w:type="dxa"/>
            <w:left w:w="108" w:type="dxa"/>
            <w:bottom w:w="0" w:type="dxa"/>
            <w:right w:w="108" w:type="dxa"/>
          </w:tblCellMar>
        </w:tblPrEx>
        <w:tc>
          <w:tcPr>
            <w:tcW w:w="8840" w:type="dxa"/>
            <w:gridSpan w:val="8"/>
            <w:vAlign w:val="center"/>
          </w:tcPr>
          <w:p w14:paraId="1AD1A5DC">
            <w:pPr>
              <w:jc w:val="center"/>
            </w:pPr>
            <w:r>
              <w:rPr>
                <w:rFonts w:ascii="宋体" w:hAnsi="宋体" w:eastAsia="宋体"/>
                <w:sz w:val="24"/>
              </w:rPr>
              <w:t>（2024年度）</w:t>
            </w:r>
          </w:p>
        </w:tc>
      </w:tr>
      <w:tr w14:paraId="4EC3D44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AAE29">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420827">
            <w:pPr>
              <w:jc w:val="center"/>
            </w:pPr>
            <w:r>
              <w:rPr>
                <w:rFonts w:ascii="宋体" w:hAnsi="宋体" w:eastAsia="宋体"/>
                <w:sz w:val="16"/>
              </w:rPr>
              <w:t>特克斯县教育局</w:t>
            </w:r>
          </w:p>
        </w:tc>
      </w:tr>
      <w:tr w14:paraId="0CEBE52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9E3D8">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1A942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E692E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3BBBC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AAF99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E6B82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FE8D8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3F2014">
            <w:pPr>
              <w:jc w:val="center"/>
            </w:pPr>
            <w:r>
              <w:rPr>
                <w:rFonts w:ascii="宋体" w:hAnsi="宋体" w:eastAsia="宋体"/>
                <w:sz w:val="16"/>
              </w:rPr>
              <w:t>得分</w:t>
            </w:r>
          </w:p>
        </w:tc>
      </w:tr>
      <w:tr w14:paraId="58857F7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F403C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37EE9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560D5E">
            <w:pPr>
              <w:jc w:val="center"/>
            </w:pPr>
            <w:r>
              <w:rPr>
                <w:rFonts w:ascii="宋体" w:hAnsi="宋体" w:eastAsia="宋体"/>
                <w:sz w:val="16"/>
              </w:rPr>
              <w:t>9,603.72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298D14">
            <w:pPr>
              <w:jc w:val="center"/>
            </w:pPr>
            <w:r>
              <w:rPr>
                <w:rFonts w:ascii="宋体" w:hAnsi="宋体" w:eastAsia="宋体"/>
                <w:sz w:val="16"/>
              </w:rPr>
              <w:t>8,781.21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CCEFDB">
            <w:pPr>
              <w:jc w:val="center"/>
            </w:pPr>
            <w:r>
              <w:rPr>
                <w:rFonts w:ascii="宋体" w:hAnsi="宋体" w:eastAsia="宋体"/>
                <w:sz w:val="16"/>
              </w:rPr>
              <w:t>8,781.21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23CF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C54FD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ED9EB5">
            <w:pPr>
              <w:jc w:val="center"/>
            </w:pPr>
            <w:r>
              <w:rPr>
                <w:rFonts w:ascii="宋体" w:hAnsi="宋体" w:eastAsia="宋体"/>
                <w:sz w:val="16"/>
              </w:rPr>
              <w:t>10</w:t>
            </w:r>
          </w:p>
        </w:tc>
      </w:tr>
      <w:tr w14:paraId="51418D5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AAE98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7AA126">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1ACAE">
            <w:pPr>
              <w:jc w:val="center"/>
            </w:pPr>
            <w:r>
              <w:rPr>
                <w:rFonts w:ascii="宋体" w:hAnsi="宋体" w:eastAsia="宋体"/>
                <w:sz w:val="16"/>
              </w:rPr>
              <w:t>6,007.63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40E127">
            <w:pPr>
              <w:jc w:val="center"/>
            </w:pPr>
            <w:r>
              <w:rPr>
                <w:rFonts w:ascii="宋体" w:hAnsi="宋体" w:eastAsia="宋体"/>
                <w:sz w:val="16"/>
              </w:rPr>
              <w:t>2,130.93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EE9C3">
            <w:pPr>
              <w:jc w:val="center"/>
            </w:pPr>
            <w:r>
              <w:rPr>
                <w:rFonts w:ascii="宋体" w:hAnsi="宋体" w:eastAsia="宋体"/>
                <w:sz w:val="16"/>
              </w:rPr>
              <w:t>2,130.93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EC9B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F344B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508FBD">
            <w:pPr>
              <w:jc w:val="center"/>
            </w:pPr>
            <w:r>
              <w:rPr>
                <w:rFonts w:ascii="宋体" w:hAnsi="宋体" w:eastAsia="宋体"/>
                <w:sz w:val="16"/>
              </w:rPr>
              <w:t>-</w:t>
            </w:r>
          </w:p>
        </w:tc>
      </w:tr>
      <w:tr w14:paraId="018CD45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17AE4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776EC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1F7143">
            <w:pPr>
              <w:jc w:val="center"/>
            </w:pPr>
            <w:r>
              <w:rPr>
                <w:rFonts w:ascii="宋体" w:hAnsi="宋体" w:eastAsia="宋体"/>
                <w:sz w:val="16"/>
              </w:rPr>
              <w:t>2,908.81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6D8BB5">
            <w:pPr>
              <w:jc w:val="center"/>
            </w:pPr>
            <w:r>
              <w:rPr>
                <w:rFonts w:ascii="宋体" w:hAnsi="宋体" w:eastAsia="宋体"/>
                <w:sz w:val="16"/>
              </w:rPr>
              <w:t>6,069.57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5DEF44">
            <w:pPr>
              <w:jc w:val="center"/>
            </w:pPr>
            <w:r>
              <w:rPr>
                <w:rFonts w:ascii="宋体" w:hAnsi="宋体" w:eastAsia="宋体"/>
                <w:sz w:val="16"/>
              </w:rPr>
              <w:t>6,069.57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7A66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C5403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9A3A5E">
            <w:pPr>
              <w:jc w:val="center"/>
            </w:pPr>
            <w:r>
              <w:rPr>
                <w:rFonts w:ascii="宋体" w:hAnsi="宋体" w:eastAsia="宋体"/>
                <w:sz w:val="16"/>
              </w:rPr>
              <w:t>-</w:t>
            </w:r>
          </w:p>
        </w:tc>
      </w:tr>
      <w:tr w14:paraId="790AAD8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CBBED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3ABB56">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93FB30">
            <w:pPr>
              <w:jc w:val="center"/>
            </w:pPr>
            <w:r>
              <w:rPr>
                <w:rFonts w:ascii="宋体" w:hAnsi="宋体" w:eastAsia="宋体"/>
                <w:sz w:val="16"/>
              </w:rPr>
              <w:t>687.28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8076AF">
            <w:pPr>
              <w:jc w:val="center"/>
            </w:pPr>
            <w:r>
              <w:rPr>
                <w:rFonts w:ascii="宋体" w:hAnsi="宋体" w:eastAsia="宋体"/>
                <w:sz w:val="16"/>
              </w:rPr>
              <w:t>580.71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CD756C">
            <w:pPr>
              <w:jc w:val="center"/>
            </w:pPr>
            <w:r>
              <w:rPr>
                <w:rFonts w:ascii="宋体" w:hAnsi="宋体" w:eastAsia="宋体"/>
                <w:sz w:val="16"/>
              </w:rPr>
              <w:t>580.71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09BDA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61C7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B6111D">
            <w:pPr>
              <w:jc w:val="center"/>
            </w:pPr>
            <w:r>
              <w:rPr>
                <w:rFonts w:ascii="宋体" w:hAnsi="宋体" w:eastAsia="宋体"/>
                <w:sz w:val="16"/>
              </w:rPr>
              <w:t>-</w:t>
            </w:r>
          </w:p>
        </w:tc>
      </w:tr>
      <w:tr w14:paraId="6913E4D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91C3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5D41C0">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62ACEA">
            <w:pPr>
              <w:jc w:val="center"/>
            </w:pPr>
            <w:r>
              <w:rPr>
                <w:rFonts w:ascii="宋体" w:hAnsi="宋体" w:eastAsia="宋体"/>
                <w:sz w:val="16"/>
              </w:rPr>
              <w:t>实际完成情况</w:t>
            </w:r>
          </w:p>
        </w:tc>
      </w:tr>
      <w:tr w14:paraId="7C63732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407261"/>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036514">
            <w:pPr>
              <w:jc w:val="both"/>
            </w:pPr>
            <w:r>
              <w:rPr>
                <w:rFonts w:ascii="宋体" w:hAnsi="宋体" w:eastAsia="宋体"/>
                <w:sz w:val="16"/>
              </w:rPr>
              <w:t>统筹县域城乡义务教育一体化改革发展，推动建立农村幼儿园与城市优质幼儿园“城乡联盟共同体”，推行义务教育学校教师</w:t>
            </w:r>
            <w:r>
              <w:rPr>
                <w:rFonts w:hint="eastAsia" w:ascii="宋体" w:hAnsi="宋体"/>
                <w:sz w:val="16"/>
                <w:lang w:eastAsia="zh-CN"/>
              </w:rPr>
              <w:t>“县管校聘”</w:t>
            </w:r>
            <w:r>
              <w:rPr>
                <w:rFonts w:ascii="宋体" w:hAnsi="宋体" w:eastAsia="宋体"/>
                <w:sz w:val="16"/>
              </w:rPr>
              <w:t>、校长教师交流轮岗。按照</w:t>
            </w:r>
            <w:r>
              <w:rPr>
                <w:rFonts w:hint="eastAsia" w:ascii="宋体" w:hAnsi="宋体"/>
                <w:sz w:val="16"/>
                <w:lang w:eastAsia="zh-CN"/>
              </w:rPr>
              <w:t>加快建设高质量教育体系</w:t>
            </w:r>
            <w:r>
              <w:rPr>
                <w:rFonts w:ascii="宋体" w:hAnsi="宋体" w:eastAsia="宋体"/>
                <w:sz w:val="16"/>
              </w:rPr>
              <w:t>部署要求，全面贯彻党的教育方针，坚持立德树人，健全学校家庭社会协同育人机制，增强学生文明素养、社会责任意识、实践本领，重视青少年身体素质和心理健康教育，加强师德师风建设，培养德智体美劳全面发展的社会主义建设者和接班人。加强资源统筹，构建终身教育体系，服务群众终身学习和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18EB5D">
            <w:pPr>
              <w:jc w:val="both"/>
            </w:pPr>
            <w:r>
              <w:rPr>
                <w:rFonts w:ascii="宋体" w:hAnsi="宋体" w:eastAsia="宋体"/>
                <w:sz w:val="16"/>
              </w:rPr>
              <w:t>特克斯县教育局2024年全面深化教育领域综合改革，着力扩大优质教育资源供给，提升教育创新力度和社会服务能力，以建设教育强县为目标，深入推进各项工作有序开展。推动特殊教育融合发展。召开专题会议，为29名送教上门学生制定个别化教育方案，严格开展送教活动，充分发挥特殊教育资源中心和资源教室作用。加快学前教育普及普惠创建，实施保教质量提升计划，做好幼小科学衔接。推进义务教育优质均衡发展，有序扩充城镇学校学位供给，改善薄弱学校办学条件，打造一批优质校和教育改革示范校，调整学校布局，加大中学在县城集中办学力度。推进高中特色发展，实行高中振兴计划，改善高中办学条件。</w:t>
            </w:r>
          </w:p>
        </w:tc>
      </w:tr>
      <w:tr w14:paraId="301C11E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D59F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3237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9792DD">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3A90BD">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079E7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970AA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AD2B9">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8B12EC">
            <w:pPr>
              <w:jc w:val="center"/>
            </w:pPr>
            <w:r>
              <w:rPr>
                <w:rFonts w:ascii="宋体" w:hAnsi="宋体" w:eastAsia="宋体"/>
                <w:sz w:val="16"/>
              </w:rPr>
              <w:t>得分</w:t>
            </w:r>
          </w:p>
        </w:tc>
      </w:tr>
      <w:tr w14:paraId="7563698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6392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CBB64">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E9918">
            <w:pPr>
              <w:jc w:val="center"/>
            </w:pPr>
            <w:r>
              <w:rPr>
                <w:rFonts w:ascii="宋体" w:hAnsi="宋体" w:eastAsia="宋体"/>
                <w:sz w:val="16"/>
              </w:rPr>
              <w:t>各级各类学校享受资助补助政策学生数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FCFA2E">
            <w:pPr>
              <w:jc w:val="center"/>
            </w:pPr>
            <w:r>
              <w:rPr>
                <w:rFonts w:ascii="宋体" w:hAnsi="宋体" w:eastAsia="宋体"/>
                <w:sz w:val="16"/>
              </w:rPr>
              <w:t>&gt;=3万人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5638A8">
            <w:pPr>
              <w:jc w:val="center"/>
            </w:pPr>
            <w:r>
              <w:rPr>
                <w:rFonts w:ascii="宋体" w:hAnsi="宋体" w:eastAsia="宋体"/>
                <w:sz w:val="16"/>
              </w:rPr>
              <w:t>新财规</w:t>
            </w:r>
            <w:r>
              <w:rPr>
                <w:rFonts w:hint="eastAsia" w:ascii="宋体" w:hAnsi="宋体"/>
                <w:sz w:val="16"/>
                <w:lang w:eastAsia="zh-CN"/>
              </w:rPr>
              <w:t>〔2020〕10号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D0E52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1A50F4">
            <w:pPr>
              <w:jc w:val="center"/>
            </w:pPr>
            <w:r>
              <w:rPr>
                <w:rFonts w:ascii="宋体" w:hAnsi="宋体" w:eastAsia="宋体"/>
                <w:sz w:val="16"/>
              </w:rPr>
              <w:t>3万人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47A52C">
            <w:pPr>
              <w:jc w:val="center"/>
            </w:pPr>
            <w:r>
              <w:rPr>
                <w:rFonts w:ascii="宋体" w:hAnsi="宋体" w:eastAsia="宋体"/>
                <w:sz w:val="16"/>
              </w:rPr>
              <w:t>20</w:t>
            </w:r>
          </w:p>
        </w:tc>
      </w:tr>
      <w:tr w14:paraId="33B449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E4639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99180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E3C5A">
            <w:pPr>
              <w:jc w:val="center"/>
            </w:pPr>
            <w:r>
              <w:rPr>
                <w:rFonts w:ascii="宋体" w:hAnsi="宋体" w:eastAsia="宋体"/>
                <w:sz w:val="16"/>
              </w:rPr>
              <w:t>学前教育普惠率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EC8B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F5AD83">
            <w:pPr>
              <w:jc w:val="center"/>
            </w:pPr>
            <w:r>
              <w:rPr>
                <w:rFonts w:ascii="宋体" w:hAnsi="宋体" w:eastAsia="宋体"/>
                <w:sz w:val="16"/>
              </w:rPr>
              <w:t>伊犁哈萨克自治州国民经济和社会发展第十四个五年规划和2035年远景目标纲要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9F112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1E18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0324AF">
            <w:pPr>
              <w:jc w:val="center"/>
            </w:pPr>
            <w:r>
              <w:rPr>
                <w:rFonts w:ascii="宋体" w:hAnsi="宋体" w:eastAsia="宋体"/>
                <w:sz w:val="16"/>
              </w:rPr>
              <w:t>20</w:t>
            </w:r>
          </w:p>
        </w:tc>
      </w:tr>
      <w:tr w14:paraId="3FE5D50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C1AC1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1DFA1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861A11">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873D3F">
            <w:pPr>
              <w:jc w:val="center"/>
            </w:pPr>
            <w:r>
              <w:rPr>
                <w:rFonts w:ascii="宋体" w:hAnsi="宋体" w:eastAsia="宋体"/>
                <w:sz w:val="16"/>
              </w:rPr>
              <w:t>&gt;=99%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0E6EFA">
            <w:pPr>
              <w:jc w:val="center"/>
            </w:pPr>
            <w:r>
              <w:rPr>
                <w:rFonts w:ascii="宋体" w:hAnsi="宋体" w:eastAsia="宋体"/>
                <w:sz w:val="16"/>
              </w:rPr>
              <w:t>伊犁哈萨克自治州国民经济和社会发展第十四个五年规划和2035年远景目标纲要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E531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7AA696">
            <w:pPr>
              <w:jc w:val="center"/>
            </w:pPr>
            <w:r>
              <w:rPr>
                <w:rFonts w:ascii="宋体" w:hAnsi="宋体" w:eastAsia="宋体"/>
                <w:sz w:val="16"/>
              </w:rPr>
              <w:t>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B3C35">
            <w:pPr>
              <w:jc w:val="center"/>
            </w:pPr>
            <w:r>
              <w:rPr>
                <w:rFonts w:ascii="宋体" w:hAnsi="宋体" w:eastAsia="宋体"/>
                <w:sz w:val="16"/>
              </w:rPr>
              <w:t>15</w:t>
            </w:r>
          </w:p>
        </w:tc>
      </w:tr>
      <w:tr w14:paraId="34E4A9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91FFF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B6186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C380A3">
            <w:pPr>
              <w:jc w:val="center"/>
            </w:pPr>
            <w:r>
              <w:rPr>
                <w:rFonts w:ascii="宋体" w:hAnsi="宋体" w:eastAsia="宋体"/>
                <w:sz w:val="16"/>
              </w:rPr>
              <w:t>高中阶段毛入学率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C71DD">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1A3865">
            <w:pPr>
              <w:jc w:val="center"/>
            </w:pPr>
            <w:r>
              <w:rPr>
                <w:rFonts w:ascii="宋体" w:hAnsi="宋体" w:eastAsia="宋体"/>
                <w:sz w:val="16"/>
              </w:rPr>
              <w:t>伊犁哈萨克自治州国民经济和社会发展第十四个五年规划和2035年远景目标纲要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48438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1489E8">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B6DDB0">
            <w:pPr>
              <w:jc w:val="center"/>
            </w:pPr>
            <w:r>
              <w:rPr>
                <w:rFonts w:ascii="宋体" w:hAnsi="宋体" w:eastAsia="宋体"/>
                <w:sz w:val="16"/>
              </w:rPr>
              <w:t>15</w:t>
            </w:r>
          </w:p>
        </w:tc>
      </w:tr>
      <w:tr w14:paraId="2C6C520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F350B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9786AC">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ACD3A5">
            <w:pPr>
              <w:jc w:val="center"/>
            </w:pPr>
            <w:r>
              <w:rPr>
                <w:rFonts w:ascii="宋体" w:hAnsi="宋体" w:eastAsia="宋体"/>
                <w:sz w:val="16"/>
              </w:rPr>
              <w:t>适龄残疾儿童义务教育入学率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6A65B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B956E5">
            <w:pPr>
              <w:jc w:val="center"/>
            </w:pPr>
            <w:r>
              <w:rPr>
                <w:rFonts w:ascii="宋体" w:hAnsi="宋体" w:eastAsia="宋体"/>
                <w:sz w:val="16"/>
              </w:rPr>
              <w:t>伊犁哈萨克自治州国民经济和社会发展第十四个五年规划和2035年远景目标纲要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F5F11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C4147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22A0F2">
            <w:pPr>
              <w:jc w:val="center"/>
            </w:pPr>
            <w:r>
              <w:rPr>
                <w:rFonts w:ascii="宋体" w:hAnsi="宋体" w:eastAsia="宋体"/>
                <w:sz w:val="16"/>
              </w:rPr>
              <w:t>20</w:t>
            </w:r>
          </w:p>
        </w:tc>
      </w:tr>
    </w:tbl>
    <w:p w14:paraId="7A1B03D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BCCC1E1">
        <w:tblPrEx>
          <w:tblCellMar>
            <w:top w:w="0" w:type="dxa"/>
            <w:left w:w="108" w:type="dxa"/>
            <w:bottom w:w="0" w:type="dxa"/>
            <w:right w:w="108" w:type="dxa"/>
          </w:tblCellMar>
        </w:tblPrEx>
        <w:tc>
          <w:tcPr>
            <w:tcW w:w="8848" w:type="dxa"/>
            <w:gridSpan w:val="14"/>
            <w:vAlign w:val="center"/>
          </w:tcPr>
          <w:p w14:paraId="7ACB9578">
            <w:pPr>
              <w:jc w:val="center"/>
            </w:pPr>
            <w:r>
              <w:rPr>
                <w:rFonts w:ascii="宋体" w:hAnsi="宋体" w:eastAsia="宋体"/>
                <w:sz w:val="24"/>
              </w:rPr>
              <w:t>项目支出绩效自评表</w:t>
            </w:r>
          </w:p>
        </w:tc>
      </w:tr>
      <w:tr w14:paraId="759E22D2">
        <w:tblPrEx>
          <w:tblCellMar>
            <w:top w:w="0" w:type="dxa"/>
            <w:left w:w="108" w:type="dxa"/>
            <w:bottom w:w="0" w:type="dxa"/>
            <w:right w:w="108" w:type="dxa"/>
          </w:tblCellMar>
        </w:tblPrEx>
        <w:tc>
          <w:tcPr>
            <w:tcW w:w="8848" w:type="dxa"/>
            <w:gridSpan w:val="14"/>
            <w:vAlign w:val="center"/>
          </w:tcPr>
          <w:p w14:paraId="2F1C990F">
            <w:pPr>
              <w:jc w:val="center"/>
            </w:pPr>
            <w:r>
              <w:rPr>
                <w:rFonts w:ascii="宋体" w:hAnsi="宋体" w:eastAsia="宋体"/>
                <w:sz w:val="24"/>
              </w:rPr>
              <w:t>(2024年度)</w:t>
            </w:r>
          </w:p>
        </w:tc>
      </w:tr>
      <w:tr w14:paraId="32BE5D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39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B8B37A">
            <w:pPr>
              <w:jc w:val="center"/>
            </w:pPr>
            <w:r>
              <w:rPr>
                <w:rFonts w:ascii="宋体" w:hAnsi="宋体" w:eastAsia="宋体"/>
                <w:sz w:val="16"/>
              </w:rPr>
              <w:t>2024年名校长、教育顾问生活补贴</w:t>
            </w:r>
          </w:p>
        </w:tc>
      </w:tr>
      <w:tr w14:paraId="7CB492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A4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2A4014">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967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7388B7">
            <w:pPr>
              <w:jc w:val="center"/>
            </w:pPr>
            <w:r>
              <w:rPr>
                <w:rFonts w:ascii="宋体" w:hAnsi="宋体" w:eastAsia="宋体"/>
                <w:sz w:val="16"/>
              </w:rPr>
              <w:t>特克斯县教育局</w:t>
            </w:r>
          </w:p>
        </w:tc>
      </w:tr>
      <w:tr w14:paraId="7E2FC2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516A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D7C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394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75E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BE3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291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5DB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C45B">
            <w:pPr>
              <w:jc w:val="center"/>
            </w:pPr>
            <w:r>
              <w:rPr>
                <w:rFonts w:ascii="宋体" w:hAnsi="宋体" w:eastAsia="宋体"/>
                <w:sz w:val="16"/>
              </w:rPr>
              <w:t>得分</w:t>
            </w:r>
          </w:p>
        </w:tc>
      </w:tr>
      <w:tr w14:paraId="1D4A2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292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4F9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29E25">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F0D84">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3DA3F">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7EA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6EB5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6B72">
            <w:pPr>
              <w:jc w:val="center"/>
            </w:pPr>
            <w:r>
              <w:rPr>
                <w:rFonts w:ascii="宋体" w:hAnsi="宋体" w:eastAsia="宋体"/>
                <w:sz w:val="16"/>
              </w:rPr>
              <w:t>10.00</w:t>
            </w:r>
          </w:p>
        </w:tc>
      </w:tr>
      <w:tr w14:paraId="02516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816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099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D8647">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826F7">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FB874">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4EE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4A5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0EF7">
            <w:pPr>
              <w:jc w:val="center"/>
            </w:pPr>
            <w:r>
              <w:rPr>
                <w:rFonts w:ascii="宋体" w:hAnsi="宋体" w:eastAsia="宋体"/>
                <w:sz w:val="16"/>
              </w:rPr>
              <w:t>—</w:t>
            </w:r>
          </w:p>
        </w:tc>
      </w:tr>
      <w:tr w14:paraId="45A44B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120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7C9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2DD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DE1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F33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54E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DB2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63BC">
            <w:pPr>
              <w:jc w:val="center"/>
            </w:pPr>
            <w:r>
              <w:rPr>
                <w:rFonts w:ascii="宋体" w:hAnsi="宋体" w:eastAsia="宋体"/>
                <w:sz w:val="16"/>
              </w:rPr>
              <w:t>—</w:t>
            </w:r>
          </w:p>
        </w:tc>
      </w:tr>
      <w:tr w14:paraId="4E2F7C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600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8DF9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91337B">
            <w:pPr>
              <w:jc w:val="center"/>
            </w:pPr>
            <w:r>
              <w:rPr>
                <w:rFonts w:ascii="宋体" w:hAnsi="宋体" w:eastAsia="宋体"/>
                <w:sz w:val="16"/>
              </w:rPr>
              <w:t>实际完成情况</w:t>
            </w:r>
          </w:p>
        </w:tc>
      </w:tr>
      <w:tr w14:paraId="5A693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23A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F6272D">
            <w:pPr>
              <w:jc w:val="both"/>
            </w:pPr>
            <w:r>
              <w:rPr>
                <w:rFonts w:ascii="宋体" w:hAnsi="宋体" w:eastAsia="宋体"/>
                <w:sz w:val="16"/>
              </w:rPr>
              <w:t>聘请“名校长”华开锋、周裕厚，教育顾问武沾清，帮助本县整体提升教育发展水平，提高本县教育教学质量，提升学生学业水平，促进教育高质量发展。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7A1ABC">
            <w:pPr>
              <w:jc w:val="both"/>
            </w:pPr>
            <w:r>
              <w:rPr>
                <w:rFonts w:ascii="宋体" w:hAnsi="宋体" w:eastAsia="宋体"/>
                <w:sz w:val="16"/>
              </w:rPr>
              <w:t>按照州党委组织部和县委工作安排，根据特党常纪</w:t>
            </w:r>
            <w:r>
              <w:rPr>
                <w:rFonts w:hint="eastAsia" w:ascii="宋体" w:hAnsi="宋体"/>
                <w:sz w:val="16"/>
                <w:lang w:eastAsia="zh-CN"/>
              </w:rPr>
              <w:t>〔2023〕39号</w:t>
            </w:r>
            <w:r>
              <w:rPr>
                <w:rFonts w:ascii="宋体" w:hAnsi="宋体" w:eastAsia="宋体"/>
                <w:sz w:val="16"/>
              </w:rPr>
              <w:t>县委常委会2023年第37次会议纪要要求，我县教育系统引进聘请“名校长”华开锋、周裕厚，教育顾问武沾清，有效提升本县教育教学质量，极</w:t>
            </w:r>
            <w:r>
              <w:rPr>
                <w:rFonts w:hint="eastAsia" w:ascii="宋体" w:hAnsi="宋体"/>
                <w:sz w:val="16"/>
                <w:lang w:eastAsia="zh-CN"/>
              </w:rPr>
              <w:t>大地</w:t>
            </w:r>
            <w:r>
              <w:rPr>
                <w:rFonts w:ascii="宋体" w:hAnsi="宋体" w:eastAsia="宋体"/>
                <w:sz w:val="16"/>
              </w:rPr>
              <w:t>促进教师教学水平的发展。</w:t>
            </w:r>
          </w:p>
        </w:tc>
      </w:tr>
      <w:tr w14:paraId="3BCB57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AB81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79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99A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6F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D5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1BB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608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6E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375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2F4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61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03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C8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58BF">
            <w:pPr>
              <w:jc w:val="center"/>
            </w:pPr>
            <w:r>
              <w:rPr>
                <w:rFonts w:ascii="宋体" w:hAnsi="宋体" w:eastAsia="宋体"/>
                <w:sz w:val="16"/>
              </w:rPr>
              <w:t>偏差原因分析及改进措施</w:t>
            </w:r>
          </w:p>
        </w:tc>
      </w:tr>
      <w:tr w14:paraId="058FF9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AEB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3C1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89A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2F27">
            <w:pPr>
              <w:jc w:val="center"/>
            </w:pPr>
            <w:r>
              <w:rPr>
                <w:rFonts w:ascii="宋体" w:hAnsi="宋体" w:eastAsia="宋体"/>
                <w:sz w:val="16"/>
              </w:rPr>
              <w:t>名校长人数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66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B55B">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37EC">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92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FF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87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34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F4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EA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8E56">
            <w:pPr>
              <w:jc w:val="center"/>
            </w:pPr>
          </w:p>
        </w:tc>
      </w:tr>
      <w:tr w14:paraId="757223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E4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7CB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52D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4C10">
            <w:pPr>
              <w:jc w:val="center"/>
            </w:pPr>
            <w:r>
              <w:rPr>
                <w:rFonts w:ascii="宋体" w:hAnsi="宋体" w:eastAsia="宋体"/>
                <w:sz w:val="16"/>
              </w:rPr>
              <w:t>教育顾问人数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F2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E3D2">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08C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68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58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7D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DE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9C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07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B3D5">
            <w:pPr>
              <w:jc w:val="center"/>
            </w:pPr>
          </w:p>
        </w:tc>
      </w:tr>
      <w:tr w14:paraId="001C2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C5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8C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DC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896F4">
            <w:pPr>
              <w:jc w:val="center"/>
            </w:pPr>
            <w:r>
              <w:rPr>
                <w:rFonts w:ascii="宋体" w:hAnsi="宋体" w:eastAsia="宋体"/>
                <w:sz w:val="16"/>
              </w:rPr>
              <w:t>生活费发放次数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F8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E5D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21F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FC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20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BC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C5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1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12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F673">
            <w:pPr>
              <w:jc w:val="center"/>
            </w:pPr>
          </w:p>
        </w:tc>
      </w:tr>
      <w:tr w14:paraId="42B0C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ED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F7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D1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56D2">
            <w:pPr>
              <w:jc w:val="center"/>
            </w:pPr>
            <w:r>
              <w:rPr>
                <w:rFonts w:ascii="宋体" w:hAnsi="宋体" w:eastAsia="宋体"/>
                <w:sz w:val="16"/>
              </w:rPr>
              <w:t>拨付生活费补助准确率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60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8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9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E7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A5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0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2C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D2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3C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EF37">
            <w:pPr>
              <w:jc w:val="center"/>
            </w:pPr>
          </w:p>
        </w:tc>
      </w:tr>
      <w:tr w14:paraId="08B0F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AD9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05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3F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0C54">
            <w:pPr>
              <w:jc w:val="center"/>
            </w:pPr>
            <w:r>
              <w:rPr>
                <w:rFonts w:ascii="宋体" w:hAnsi="宋体" w:eastAsia="宋体"/>
                <w:sz w:val="16"/>
              </w:rPr>
              <w:t>生活费发放及时率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70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A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2F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5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7C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E5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B5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AF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C5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B160">
            <w:pPr>
              <w:jc w:val="center"/>
            </w:pPr>
          </w:p>
        </w:tc>
      </w:tr>
      <w:tr w14:paraId="6758F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800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F81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8EB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0DBE">
            <w:pPr>
              <w:jc w:val="center"/>
            </w:pPr>
            <w:r>
              <w:rPr>
                <w:rFonts w:ascii="宋体" w:hAnsi="宋体" w:eastAsia="宋体"/>
                <w:sz w:val="16"/>
              </w:rPr>
              <w:t>名校长生活补助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2A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9E14">
            <w:pPr>
              <w:jc w:val="center"/>
            </w:pPr>
            <w:r>
              <w:rPr>
                <w:rFonts w:ascii="宋体" w:hAnsi="宋体" w:eastAsia="宋体"/>
                <w:sz w:val="16"/>
              </w:rPr>
              <w:t>&lt;=2.40万元/次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1FB0">
            <w:pPr>
              <w:jc w:val="center"/>
            </w:pPr>
            <w:r>
              <w:rPr>
                <w:rFonts w:ascii="宋体" w:hAnsi="宋体" w:eastAsia="宋体"/>
                <w:sz w:val="16"/>
              </w:rPr>
              <w:t>2.4万元/次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1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A8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A4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9E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92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85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E90B">
            <w:pPr>
              <w:jc w:val="center"/>
            </w:pPr>
          </w:p>
        </w:tc>
      </w:tr>
      <w:tr w14:paraId="679FA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FE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A2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392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8918">
            <w:pPr>
              <w:jc w:val="center"/>
            </w:pPr>
            <w:r>
              <w:rPr>
                <w:rFonts w:ascii="宋体" w:hAnsi="宋体" w:eastAsia="宋体"/>
                <w:sz w:val="16"/>
              </w:rPr>
              <w:t>教育顾问生活费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2F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EE29">
            <w:pPr>
              <w:jc w:val="center"/>
            </w:pPr>
            <w:r>
              <w:rPr>
                <w:rFonts w:ascii="宋体" w:hAnsi="宋体" w:eastAsia="宋体"/>
                <w:sz w:val="16"/>
              </w:rPr>
              <w:t>&lt;=1.25万元/次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E273">
            <w:pPr>
              <w:jc w:val="center"/>
            </w:pPr>
            <w:r>
              <w:rPr>
                <w:rFonts w:ascii="宋体" w:hAnsi="宋体" w:eastAsia="宋体"/>
                <w:sz w:val="16"/>
              </w:rPr>
              <w:t>1.25万元/次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E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55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8D3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1C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BC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78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4EED">
            <w:pPr>
              <w:jc w:val="center"/>
            </w:pPr>
          </w:p>
        </w:tc>
      </w:tr>
      <w:tr w14:paraId="46F7F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90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9CA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0C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A6D1">
            <w:pPr>
              <w:jc w:val="center"/>
            </w:pPr>
            <w:r>
              <w:rPr>
                <w:rFonts w:ascii="宋体" w:hAnsi="宋体" w:eastAsia="宋体"/>
                <w:sz w:val="16"/>
              </w:rPr>
              <w:t>促进教育高质量发展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F6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F9F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D67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4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06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F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95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886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EE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694AB">
            <w:pPr>
              <w:jc w:val="center"/>
            </w:pPr>
          </w:p>
        </w:tc>
      </w:tr>
      <w:tr w14:paraId="490F9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5DB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3E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CF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5618">
            <w:pPr>
              <w:jc w:val="center"/>
            </w:pPr>
            <w:r>
              <w:rPr>
                <w:rFonts w:ascii="宋体" w:hAnsi="宋体" w:eastAsia="宋体"/>
                <w:sz w:val="16"/>
              </w:rPr>
              <w:t>名校长、教育顾问满意度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77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CE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24D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92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18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3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F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65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BB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FB06">
            <w:pPr>
              <w:jc w:val="center"/>
            </w:pPr>
          </w:p>
        </w:tc>
      </w:tr>
      <w:tr w14:paraId="35653F6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CDEFF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8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5394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444A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4F0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1E7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E31C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D612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7C9A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5413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AB280B"/>
        </w:tc>
      </w:tr>
    </w:tbl>
    <w:p w14:paraId="5BEF971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96"/>
        <w:gridCol w:w="632"/>
        <w:gridCol w:w="632"/>
        <w:gridCol w:w="632"/>
      </w:tblGrid>
      <w:tr w14:paraId="02C60265">
        <w:tblPrEx>
          <w:tblCellMar>
            <w:top w:w="0" w:type="dxa"/>
            <w:left w:w="108" w:type="dxa"/>
            <w:bottom w:w="0" w:type="dxa"/>
            <w:right w:w="108" w:type="dxa"/>
          </w:tblCellMar>
        </w:tblPrEx>
        <w:tc>
          <w:tcPr>
            <w:tcW w:w="8848" w:type="dxa"/>
            <w:gridSpan w:val="14"/>
            <w:vAlign w:val="center"/>
          </w:tcPr>
          <w:p w14:paraId="7AA2F7DF">
            <w:pPr>
              <w:jc w:val="center"/>
            </w:pPr>
            <w:r>
              <w:rPr>
                <w:rFonts w:ascii="宋体" w:hAnsi="宋体" w:eastAsia="宋体"/>
                <w:sz w:val="24"/>
              </w:rPr>
              <w:t>项目支出绩效自评表</w:t>
            </w:r>
          </w:p>
        </w:tc>
      </w:tr>
      <w:tr w14:paraId="4D2357D7">
        <w:tblPrEx>
          <w:tblCellMar>
            <w:top w:w="0" w:type="dxa"/>
            <w:left w:w="108" w:type="dxa"/>
            <w:bottom w:w="0" w:type="dxa"/>
            <w:right w:w="108" w:type="dxa"/>
          </w:tblCellMar>
        </w:tblPrEx>
        <w:tc>
          <w:tcPr>
            <w:tcW w:w="8848" w:type="dxa"/>
            <w:gridSpan w:val="14"/>
            <w:vAlign w:val="center"/>
          </w:tcPr>
          <w:p w14:paraId="521C772D">
            <w:pPr>
              <w:jc w:val="center"/>
            </w:pPr>
            <w:r>
              <w:rPr>
                <w:rFonts w:ascii="宋体" w:hAnsi="宋体" w:eastAsia="宋体"/>
                <w:sz w:val="24"/>
              </w:rPr>
              <w:t>(2024年度)</w:t>
            </w:r>
          </w:p>
        </w:tc>
      </w:tr>
      <w:tr w14:paraId="6C77E7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0B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B7699A">
            <w:pPr>
              <w:jc w:val="center"/>
            </w:pPr>
            <w:r>
              <w:rPr>
                <w:rFonts w:ascii="宋体" w:hAnsi="宋体" w:eastAsia="宋体"/>
                <w:sz w:val="16"/>
              </w:rPr>
              <w:t>2024年城乡义务教育经费中央直达公用经费资金</w:t>
            </w:r>
          </w:p>
        </w:tc>
      </w:tr>
      <w:tr w14:paraId="6A94BC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C4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96970E">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CDE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D83A87">
            <w:pPr>
              <w:jc w:val="center"/>
            </w:pPr>
            <w:r>
              <w:rPr>
                <w:rFonts w:ascii="宋体" w:hAnsi="宋体" w:eastAsia="宋体"/>
                <w:sz w:val="16"/>
              </w:rPr>
              <w:t>特克斯县教育局</w:t>
            </w:r>
          </w:p>
        </w:tc>
      </w:tr>
      <w:tr w14:paraId="48279B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729E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C5D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D70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93D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B2A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2D1F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0E9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329A">
            <w:pPr>
              <w:jc w:val="center"/>
            </w:pPr>
            <w:r>
              <w:rPr>
                <w:rFonts w:ascii="宋体" w:hAnsi="宋体" w:eastAsia="宋体"/>
                <w:sz w:val="16"/>
              </w:rPr>
              <w:t>得分</w:t>
            </w:r>
          </w:p>
        </w:tc>
      </w:tr>
      <w:tr w14:paraId="34E9C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78B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F00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B442D">
            <w:pPr>
              <w:jc w:val="center"/>
            </w:pPr>
            <w:r>
              <w:rPr>
                <w:rFonts w:ascii="宋体" w:hAnsi="宋体" w:eastAsia="宋体"/>
                <w:sz w:val="16"/>
              </w:rPr>
              <w:t>2,387.43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5F5F9">
            <w:pPr>
              <w:jc w:val="center"/>
            </w:pPr>
            <w:r>
              <w:rPr>
                <w:rFonts w:ascii="宋体" w:hAnsi="宋体" w:eastAsia="宋体"/>
                <w:sz w:val="16"/>
              </w:rPr>
              <w:t>2,324.30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D31BF">
            <w:pPr>
              <w:jc w:val="center"/>
            </w:pPr>
            <w:r>
              <w:rPr>
                <w:rFonts w:ascii="宋体" w:hAnsi="宋体" w:eastAsia="宋体"/>
                <w:sz w:val="16"/>
              </w:rPr>
              <w:t>2,244.24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9F5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C2FF5">
            <w:pPr>
              <w:jc w:val="center"/>
            </w:pPr>
            <w:r>
              <w:rPr>
                <w:rFonts w:ascii="宋体" w:hAnsi="宋体" w:eastAsia="宋体"/>
                <w:sz w:val="16"/>
              </w:rPr>
              <w:t>96.56%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5634">
            <w:pPr>
              <w:jc w:val="center"/>
            </w:pPr>
            <w:r>
              <w:rPr>
                <w:rFonts w:ascii="宋体" w:hAnsi="宋体" w:eastAsia="宋体"/>
                <w:sz w:val="16"/>
              </w:rPr>
              <w:t>10.00</w:t>
            </w:r>
          </w:p>
        </w:tc>
      </w:tr>
      <w:tr w14:paraId="3A0E3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DCA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B70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0D0D3">
            <w:pPr>
              <w:jc w:val="center"/>
            </w:pPr>
            <w:r>
              <w:rPr>
                <w:rFonts w:ascii="宋体" w:hAnsi="宋体" w:eastAsia="宋体"/>
                <w:sz w:val="16"/>
              </w:rPr>
              <w:t>2,387.43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4BAF2">
            <w:pPr>
              <w:jc w:val="center"/>
            </w:pPr>
            <w:r>
              <w:rPr>
                <w:rFonts w:ascii="宋体" w:hAnsi="宋体" w:eastAsia="宋体"/>
                <w:sz w:val="16"/>
              </w:rPr>
              <w:t>2,324.30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FA539">
            <w:pPr>
              <w:jc w:val="center"/>
            </w:pPr>
            <w:r>
              <w:rPr>
                <w:rFonts w:ascii="宋体" w:hAnsi="宋体" w:eastAsia="宋体"/>
                <w:sz w:val="16"/>
              </w:rPr>
              <w:t>2,244.24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F63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AF5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7F61">
            <w:pPr>
              <w:jc w:val="center"/>
            </w:pPr>
            <w:r>
              <w:rPr>
                <w:rFonts w:ascii="宋体" w:hAnsi="宋体" w:eastAsia="宋体"/>
                <w:sz w:val="16"/>
              </w:rPr>
              <w:t>—</w:t>
            </w:r>
          </w:p>
        </w:tc>
      </w:tr>
      <w:tr w14:paraId="2013E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E82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EDC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1EC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D3A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21C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E19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7BA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43BB">
            <w:pPr>
              <w:jc w:val="center"/>
            </w:pPr>
            <w:r>
              <w:rPr>
                <w:rFonts w:ascii="宋体" w:hAnsi="宋体" w:eastAsia="宋体"/>
                <w:sz w:val="16"/>
              </w:rPr>
              <w:t>—</w:t>
            </w:r>
          </w:p>
        </w:tc>
      </w:tr>
      <w:tr w14:paraId="7A97F7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7BC5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840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104461">
            <w:pPr>
              <w:jc w:val="center"/>
            </w:pPr>
            <w:r>
              <w:rPr>
                <w:rFonts w:ascii="宋体" w:hAnsi="宋体" w:eastAsia="宋体"/>
                <w:sz w:val="16"/>
              </w:rPr>
              <w:t>实际完成情况</w:t>
            </w:r>
          </w:p>
        </w:tc>
      </w:tr>
      <w:tr w14:paraId="52A4C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AEC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2A679">
            <w:pPr>
              <w:jc w:val="both"/>
            </w:pPr>
            <w:r>
              <w:rPr>
                <w:rFonts w:ascii="宋体" w:hAnsi="宋体" w:eastAsia="宋体"/>
                <w:sz w:val="16"/>
              </w:rPr>
              <w:t>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D9D7C6">
            <w:pPr>
              <w:jc w:val="both"/>
            </w:pPr>
            <w:r>
              <w:rPr>
                <w:rFonts w:ascii="宋体" w:hAnsi="宋体" w:eastAsia="宋体"/>
                <w:sz w:val="16"/>
              </w:rPr>
              <w:t>春季学期分配1151.672万元，秋季学期分配1099.5776万元，共计分配2251.2496万元，执行2244.24万元，结转下一年7.0096万元。</w:t>
            </w:r>
          </w:p>
        </w:tc>
      </w:tr>
      <w:tr w14:paraId="123384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280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25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21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A5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3E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21C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214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5D4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6A0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2A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E1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E6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1A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1A3D">
            <w:pPr>
              <w:jc w:val="center"/>
            </w:pPr>
            <w:r>
              <w:rPr>
                <w:rFonts w:ascii="宋体" w:hAnsi="宋体" w:eastAsia="宋体"/>
                <w:sz w:val="16"/>
              </w:rPr>
              <w:t>偏差原因分析及改进措施</w:t>
            </w:r>
          </w:p>
        </w:tc>
      </w:tr>
      <w:tr w14:paraId="50BAC1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1D5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011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83B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C716">
            <w:pPr>
              <w:jc w:val="center"/>
            </w:pPr>
            <w:r>
              <w:rPr>
                <w:rFonts w:ascii="宋体" w:hAnsi="宋体" w:eastAsia="宋体"/>
                <w:sz w:val="16"/>
              </w:rPr>
              <w:t>小学在校人数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EA8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957D">
            <w:pPr>
              <w:jc w:val="center"/>
            </w:pPr>
            <w:r>
              <w:rPr>
                <w:rFonts w:ascii="宋体" w:hAnsi="宋体" w:eastAsia="宋体"/>
                <w:sz w:val="16"/>
              </w:rPr>
              <w:t>=16631人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9C66">
            <w:pPr>
              <w:jc w:val="center"/>
            </w:pPr>
            <w:r>
              <w:rPr>
                <w:rFonts w:ascii="宋体" w:hAnsi="宋体" w:eastAsia="宋体"/>
                <w:sz w:val="16"/>
              </w:rPr>
              <w:t>16631人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6B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4D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3A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090C">
            <w:pPr>
              <w:jc w:val="center"/>
            </w:pPr>
            <w:r>
              <w:rPr>
                <w:rFonts w:ascii="宋体" w:hAnsi="宋体" w:eastAsia="宋体"/>
                <w:sz w:val="16"/>
              </w:rPr>
              <w:t>=18959人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7F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81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4B52">
            <w:pPr>
              <w:jc w:val="center"/>
            </w:pPr>
          </w:p>
        </w:tc>
      </w:tr>
      <w:tr w14:paraId="5F9214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B00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97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7AB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EECC">
            <w:pPr>
              <w:jc w:val="center"/>
            </w:pPr>
            <w:r>
              <w:rPr>
                <w:rFonts w:ascii="宋体" w:hAnsi="宋体" w:eastAsia="宋体"/>
                <w:sz w:val="16"/>
              </w:rPr>
              <w:t>初中在校人数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16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3C08">
            <w:pPr>
              <w:jc w:val="center"/>
            </w:pPr>
            <w:r>
              <w:rPr>
                <w:rFonts w:ascii="宋体" w:hAnsi="宋体" w:eastAsia="宋体"/>
                <w:sz w:val="16"/>
              </w:rPr>
              <w:t>=8441人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387E">
            <w:pPr>
              <w:jc w:val="center"/>
            </w:pPr>
            <w:r>
              <w:rPr>
                <w:rFonts w:ascii="宋体" w:hAnsi="宋体" w:eastAsia="宋体"/>
                <w:sz w:val="16"/>
              </w:rPr>
              <w:t>8441人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4B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A8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0A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CEC5">
            <w:pPr>
              <w:jc w:val="center"/>
            </w:pPr>
            <w:r>
              <w:rPr>
                <w:rFonts w:ascii="宋体" w:hAnsi="宋体" w:eastAsia="宋体"/>
                <w:sz w:val="16"/>
              </w:rPr>
              <w:t>=7577人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6F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02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7C5A">
            <w:pPr>
              <w:jc w:val="center"/>
            </w:pPr>
          </w:p>
        </w:tc>
      </w:tr>
      <w:tr w14:paraId="4C1B2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A3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AEC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D7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F8DE">
            <w:pPr>
              <w:jc w:val="center"/>
            </w:pPr>
            <w:r>
              <w:rPr>
                <w:rFonts w:ascii="宋体" w:hAnsi="宋体" w:eastAsia="宋体"/>
                <w:sz w:val="16"/>
              </w:rPr>
              <w:t>特教随班人数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34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7BB1">
            <w:pPr>
              <w:jc w:val="center"/>
            </w:pPr>
            <w:r>
              <w:rPr>
                <w:rFonts w:ascii="宋体" w:hAnsi="宋体" w:eastAsia="宋体"/>
                <w:sz w:val="16"/>
              </w:rPr>
              <w:t>=198人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DEC7">
            <w:pPr>
              <w:jc w:val="center"/>
            </w:pPr>
            <w:r>
              <w:rPr>
                <w:rFonts w:ascii="宋体" w:hAnsi="宋体" w:eastAsia="宋体"/>
                <w:sz w:val="16"/>
              </w:rPr>
              <w:t>198人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E4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276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54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A677">
            <w:pPr>
              <w:jc w:val="center"/>
            </w:pPr>
            <w:r>
              <w:rPr>
                <w:rFonts w:ascii="宋体" w:hAnsi="宋体" w:eastAsia="宋体"/>
                <w:sz w:val="16"/>
              </w:rPr>
              <w:t>=216人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70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09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6C36">
            <w:pPr>
              <w:jc w:val="center"/>
            </w:pPr>
          </w:p>
        </w:tc>
      </w:tr>
      <w:tr w14:paraId="7386A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EC4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1F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E0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DDA8">
            <w:pPr>
              <w:jc w:val="center"/>
            </w:pPr>
            <w:r>
              <w:rPr>
                <w:rFonts w:ascii="宋体" w:hAnsi="宋体" w:eastAsia="宋体"/>
                <w:sz w:val="16"/>
              </w:rPr>
              <w:t>不足百人教学点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525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5E8F">
            <w:pPr>
              <w:jc w:val="center"/>
            </w:pPr>
            <w:r>
              <w:rPr>
                <w:rFonts w:ascii="宋体" w:hAnsi="宋体" w:eastAsia="宋体"/>
                <w:sz w:val="16"/>
              </w:rPr>
              <w:t>=11所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A9AA">
            <w:pPr>
              <w:jc w:val="center"/>
            </w:pPr>
            <w:r>
              <w:rPr>
                <w:rFonts w:ascii="宋体" w:hAnsi="宋体" w:eastAsia="宋体"/>
                <w:sz w:val="16"/>
              </w:rPr>
              <w:t>11所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F4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A78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3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1838">
            <w:pPr>
              <w:jc w:val="center"/>
            </w:pPr>
            <w:r>
              <w:rPr>
                <w:rFonts w:ascii="宋体" w:hAnsi="宋体" w:eastAsia="宋体"/>
                <w:sz w:val="16"/>
              </w:rPr>
              <w:t>=16所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0E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6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C0BB">
            <w:pPr>
              <w:jc w:val="center"/>
            </w:pPr>
          </w:p>
        </w:tc>
      </w:tr>
      <w:tr w14:paraId="486A28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E1E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811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F84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3D3F">
            <w:pPr>
              <w:jc w:val="center"/>
            </w:pPr>
            <w:r>
              <w:rPr>
                <w:rFonts w:ascii="宋体" w:hAnsi="宋体" w:eastAsia="宋体"/>
                <w:sz w:val="16"/>
              </w:rPr>
              <w:t>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782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AB17">
            <w:pPr>
              <w:jc w:val="center"/>
            </w:pPr>
            <w:r>
              <w:rPr>
                <w:rFonts w:ascii="宋体" w:hAnsi="宋体" w:eastAsia="宋体"/>
                <w:sz w:val="16"/>
              </w:rPr>
              <w:t>=5083人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DF3C">
            <w:pPr>
              <w:jc w:val="center"/>
            </w:pPr>
            <w:r>
              <w:rPr>
                <w:rFonts w:ascii="宋体" w:hAnsi="宋体" w:eastAsia="宋体"/>
                <w:sz w:val="16"/>
              </w:rPr>
              <w:t>5083人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59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8AB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BB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9B95">
            <w:pPr>
              <w:jc w:val="center"/>
            </w:pPr>
            <w:r>
              <w:rPr>
                <w:rFonts w:ascii="宋体" w:hAnsi="宋体" w:eastAsia="宋体"/>
                <w:sz w:val="16"/>
              </w:rPr>
              <w:t>=5444人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5B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20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4F32F">
            <w:pPr>
              <w:jc w:val="center"/>
            </w:pPr>
          </w:p>
        </w:tc>
      </w:tr>
      <w:tr w14:paraId="63630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A67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C7D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09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8E2B">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FE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8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4C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77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44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7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F59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8A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09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7FEA">
            <w:pPr>
              <w:jc w:val="center"/>
            </w:pPr>
          </w:p>
        </w:tc>
      </w:tr>
      <w:tr w14:paraId="38519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B0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C3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4B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DABB">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FD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A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C3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BA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79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47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2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81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7E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78F6">
            <w:pPr>
              <w:jc w:val="center"/>
            </w:pPr>
          </w:p>
        </w:tc>
      </w:tr>
      <w:tr w14:paraId="4B82DF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3F6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3253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CFC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68BA">
            <w:pPr>
              <w:jc w:val="center"/>
            </w:pPr>
            <w:r>
              <w:rPr>
                <w:rFonts w:ascii="宋体" w:hAnsi="宋体" w:eastAsia="宋体"/>
                <w:sz w:val="16"/>
              </w:rPr>
              <w:t>小学生均公用经费标准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7E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20EC">
            <w:pPr>
              <w:jc w:val="center"/>
            </w:pPr>
            <w:r>
              <w:rPr>
                <w:rFonts w:ascii="宋体" w:hAnsi="宋体" w:eastAsia="宋体"/>
                <w:sz w:val="16"/>
              </w:rPr>
              <w:t>=720元/生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1582">
            <w:pPr>
              <w:jc w:val="center"/>
            </w:pPr>
            <w:r>
              <w:rPr>
                <w:rFonts w:ascii="宋体" w:hAnsi="宋体" w:eastAsia="宋体"/>
                <w:sz w:val="16"/>
              </w:rPr>
              <w:t>720元/生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2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A9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81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C337">
            <w:pPr>
              <w:jc w:val="center"/>
            </w:pPr>
            <w:r>
              <w:rPr>
                <w:rFonts w:ascii="宋体" w:hAnsi="宋体" w:eastAsia="宋体"/>
                <w:sz w:val="16"/>
              </w:rPr>
              <w:t>=520元/生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79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15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A8FA">
            <w:pPr>
              <w:jc w:val="center"/>
            </w:pPr>
          </w:p>
        </w:tc>
      </w:tr>
      <w:tr w14:paraId="70BBC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25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74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D77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D00D">
            <w:pPr>
              <w:jc w:val="center"/>
            </w:pPr>
            <w:r>
              <w:rPr>
                <w:rFonts w:ascii="宋体" w:hAnsi="宋体" w:eastAsia="宋体"/>
                <w:sz w:val="16"/>
              </w:rPr>
              <w:t>初中生均公用经费标准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BA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11B1">
            <w:pPr>
              <w:jc w:val="center"/>
            </w:pPr>
            <w:r>
              <w:rPr>
                <w:rFonts w:ascii="宋体" w:hAnsi="宋体" w:eastAsia="宋体"/>
                <w:sz w:val="16"/>
              </w:rPr>
              <w:t>=940元/生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9E23">
            <w:pPr>
              <w:jc w:val="center"/>
            </w:pPr>
            <w:r>
              <w:rPr>
                <w:rFonts w:ascii="宋体" w:hAnsi="宋体" w:eastAsia="宋体"/>
                <w:sz w:val="16"/>
              </w:rPr>
              <w:t>940元/生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7B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F69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C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5ACD">
            <w:pPr>
              <w:jc w:val="center"/>
            </w:pPr>
            <w:r>
              <w:rPr>
                <w:rFonts w:ascii="宋体" w:hAnsi="宋体" w:eastAsia="宋体"/>
                <w:sz w:val="16"/>
              </w:rPr>
              <w:t>=680元/生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38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F4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B944">
            <w:pPr>
              <w:jc w:val="center"/>
            </w:pPr>
          </w:p>
        </w:tc>
      </w:tr>
      <w:tr w14:paraId="56422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5D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9F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01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1821">
            <w:pPr>
              <w:jc w:val="center"/>
            </w:pPr>
            <w:r>
              <w:rPr>
                <w:rFonts w:ascii="宋体" w:hAnsi="宋体" w:eastAsia="宋体"/>
                <w:sz w:val="16"/>
              </w:rPr>
              <w:t>特教随班生均公用经费标准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FB8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7345">
            <w:pPr>
              <w:jc w:val="center"/>
            </w:pPr>
            <w:r>
              <w:rPr>
                <w:rFonts w:ascii="宋体" w:hAnsi="宋体" w:eastAsia="宋体"/>
                <w:sz w:val="16"/>
              </w:rPr>
              <w:t>=6000元/生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A535">
            <w:pPr>
              <w:jc w:val="center"/>
            </w:pPr>
            <w:r>
              <w:rPr>
                <w:rFonts w:ascii="宋体" w:hAnsi="宋体" w:eastAsia="宋体"/>
                <w:sz w:val="16"/>
              </w:rPr>
              <w:t>6000元/生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33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50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07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57C5">
            <w:pPr>
              <w:jc w:val="center"/>
            </w:pPr>
            <w:r>
              <w:rPr>
                <w:rFonts w:ascii="宋体" w:hAnsi="宋体" w:eastAsia="宋体"/>
                <w:sz w:val="16"/>
              </w:rPr>
              <w:t>=4800元/生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0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F1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60B3">
            <w:pPr>
              <w:jc w:val="center"/>
            </w:pPr>
          </w:p>
        </w:tc>
      </w:tr>
      <w:tr w14:paraId="69E6A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C59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B9C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D59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AC25">
            <w:pPr>
              <w:jc w:val="center"/>
            </w:pPr>
            <w:r>
              <w:rPr>
                <w:rFonts w:ascii="宋体" w:hAnsi="宋体" w:eastAsia="宋体"/>
                <w:sz w:val="16"/>
              </w:rPr>
              <w:t>不足百人教学点公用经费标准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D9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0277">
            <w:pPr>
              <w:jc w:val="center"/>
            </w:pPr>
            <w:r>
              <w:rPr>
                <w:rFonts w:ascii="宋体" w:hAnsi="宋体" w:eastAsia="宋体"/>
                <w:sz w:val="16"/>
              </w:rPr>
              <w:t>=72000元/所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D02E">
            <w:pPr>
              <w:jc w:val="center"/>
            </w:pPr>
            <w:r>
              <w:rPr>
                <w:rFonts w:ascii="宋体" w:hAnsi="宋体" w:eastAsia="宋体"/>
                <w:sz w:val="16"/>
              </w:rPr>
              <w:t>72000元/所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AF2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06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AE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9977">
            <w:pPr>
              <w:jc w:val="center"/>
            </w:pPr>
            <w:r>
              <w:rPr>
                <w:rFonts w:ascii="宋体" w:hAnsi="宋体" w:eastAsia="宋体"/>
                <w:sz w:val="16"/>
              </w:rPr>
              <w:t>=52000元/所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B40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86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BA7E">
            <w:pPr>
              <w:jc w:val="center"/>
            </w:pPr>
          </w:p>
        </w:tc>
      </w:tr>
      <w:tr w14:paraId="5CD6D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B58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2E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1E9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91F6">
            <w:pPr>
              <w:jc w:val="center"/>
            </w:pPr>
            <w:r>
              <w:rPr>
                <w:rFonts w:ascii="宋体" w:hAnsi="宋体" w:eastAsia="宋体"/>
                <w:sz w:val="16"/>
              </w:rPr>
              <w:t>寄宿生生均公用经费标准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C2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4059">
            <w:pPr>
              <w:jc w:val="center"/>
            </w:pPr>
            <w:r>
              <w:rPr>
                <w:rFonts w:ascii="宋体" w:hAnsi="宋体" w:eastAsia="宋体"/>
                <w:sz w:val="16"/>
              </w:rPr>
              <w:t>=300元/生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988A">
            <w:pPr>
              <w:jc w:val="center"/>
            </w:pPr>
            <w:r>
              <w:rPr>
                <w:rFonts w:ascii="宋体" w:hAnsi="宋体" w:eastAsia="宋体"/>
                <w:sz w:val="16"/>
              </w:rPr>
              <w:t>300元/生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25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E96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AB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C965">
            <w:pPr>
              <w:jc w:val="center"/>
            </w:pPr>
            <w:r>
              <w:rPr>
                <w:rFonts w:ascii="宋体" w:hAnsi="宋体" w:eastAsia="宋体"/>
                <w:sz w:val="16"/>
              </w:rPr>
              <w:t>=160元/生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1B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C1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CFD5">
            <w:pPr>
              <w:jc w:val="center"/>
            </w:pPr>
          </w:p>
        </w:tc>
      </w:tr>
      <w:tr w14:paraId="3FBE98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C2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88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BE4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21CFE">
            <w:pPr>
              <w:jc w:val="center"/>
            </w:pPr>
            <w:r>
              <w:rPr>
                <w:rFonts w:ascii="宋体" w:hAnsi="宋体" w:eastAsia="宋体"/>
                <w:sz w:val="16"/>
              </w:rPr>
              <w:t>取暖费标准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58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08BC">
            <w:pPr>
              <w:jc w:val="center"/>
            </w:pPr>
            <w:r>
              <w:rPr>
                <w:rFonts w:ascii="宋体" w:hAnsi="宋体" w:eastAsia="宋体"/>
                <w:sz w:val="16"/>
              </w:rPr>
              <w:t>=210元/生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E2E0">
            <w:pPr>
              <w:jc w:val="center"/>
            </w:pPr>
            <w:r>
              <w:rPr>
                <w:rFonts w:ascii="宋体" w:hAnsi="宋体" w:eastAsia="宋体"/>
                <w:sz w:val="16"/>
              </w:rPr>
              <w:t>210元/生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28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5D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B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A021">
            <w:pPr>
              <w:jc w:val="center"/>
            </w:pPr>
            <w:r>
              <w:rPr>
                <w:rFonts w:ascii="宋体" w:hAnsi="宋体" w:eastAsia="宋体"/>
                <w:sz w:val="16"/>
              </w:rPr>
              <w:t>=144元/生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DA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53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66DC">
            <w:pPr>
              <w:jc w:val="center"/>
            </w:pPr>
          </w:p>
        </w:tc>
      </w:tr>
      <w:tr w14:paraId="3626D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7DD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105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AF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9EDC">
            <w:pPr>
              <w:jc w:val="center"/>
            </w:pPr>
            <w:r>
              <w:rPr>
                <w:rFonts w:ascii="宋体" w:hAnsi="宋体" w:eastAsia="宋体"/>
                <w:sz w:val="16"/>
              </w:rPr>
              <w:t>减轻学生家庭经济负担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F6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E34C">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F199">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E9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3B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5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EBF3">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D4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49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410E">
            <w:pPr>
              <w:jc w:val="center"/>
            </w:pPr>
          </w:p>
        </w:tc>
      </w:tr>
      <w:tr w14:paraId="7678C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A80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909A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AAB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16B0">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A0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61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BA8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C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B2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D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24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AA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09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410A">
            <w:pPr>
              <w:jc w:val="center"/>
            </w:pPr>
          </w:p>
        </w:tc>
      </w:tr>
      <w:tr w14:paraId="42EBC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AEB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B27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8D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83D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A3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CF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9F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50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E0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7D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56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5E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73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88CD">
            <w:pPr>
              <w:jc w:val="center"/>
            </w:pPr>
          </w:p>
        </w:tc>
      </w:tr>
      <w:tr w14:paraId="1557DD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BFE38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5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7C13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673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A23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067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AF97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AE13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8605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12E4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DE178F"/>
        </w:tc>
      </w:tr>
    </w:tbl>
    <w:p w14:paraId="382463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7C004F1">
        <w:tblPrEx>
          <w:tblCellMar>
            <w:top w:w="0" w:type="dxa"/>
            <w:left w:w="108" w:type="dxa"/>
            <w:bottom w:w="0" w:type="dxa"/>
            <w:right w:w="108" w:type="dxa"/>
          </w:tblCellMar>
        </w:tblPrEx>
        <w:tc>
          <w:tcPr>
            <w:tcW w:w="8848" w:type="dxa"/>
            <w:gridSpan w:val="14"/>
            <w:vAlign w:val="center"/>
          </w:tcPr>
          <w:p w14:paraId="7FA9A4CF">
            <w:pPr>
              <w:jc w:val="center"/>
            </w:pPr>
            <w:r>
              <w:rPr>
                <w:rFonts w:ascii="宋体" w:hAnsi="宋体" w:eastAsia="宋体"/>
                <w:sz w:val="24"/>
              </w:rPr>
              <w:t>项目支出绩效自评表</w:t>
            </w:r>
          </w:p>
        </w:tc>
      </w:tr>
      <w:tr w14:paraId="5B573CCF">
        <w:tblPrEx>
          <w:tblCellMar>
            <w:top w:w="0" w:type="dxa"/>
            <w:left w:w="108" w:type="dxa"/>
            <w:bottom w:w="0" w:type="dxa"/>
            <w:right w:w="108" w:type="dxa"/>
          </w:tblCellMar>
        </w:tblPrEx>
        <w:tc>
          <w:tcPr>
            <w:tcW w:w="8848" w:type="dxa"/>
            <w:gridSpan w:val="14"/>
            <w:vAlign w:val="center"/>
          </w:tcPr>
          <w:p w14:paraId="3DE3B863">
            <w:pPr>
              <w:jc w:val="center"/>
            </w:pPr>
            <w:r>
              <w:rPr>
                <w:rFonts w:ascii="宋体" w:hAnsi="宋体" w:eastAsia="宋体"/>
                <w:sz w:val="24"/>
              </w:rPr>
              <w:t>(2024年度)</w:t>
            </w:r>
          </w:p>
        </w:tc>
      </w:tr>
      <w:tr w14:paraId="130971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B1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BB77FA">
            <w:pPr>
              <w:jc w:val="center"/>
            </w:pPr>
            <w:r>
              <w:rPr>
                <w:rFonts w:ascii="宋体" w:hAnsi="宋体" w:eastAsia="宋体"/>
                <w:sz w:val="16"/>
              </w:rPr>
              <w:t>2024年实习支教生实习费</w:t>
            </w:r>
          </w:p>
        </w:tc>
      </w:tr>
      <w:tr w14:paraId="7F9046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F0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D609F1">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F81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07E4DD">
            <w:pPr>
              <w:jc w:val="center"/>
            </w:pPr>
            <w:r>
              <w:rPr>
                <w:rFonts w:ascii="宋体" w:hAnsi="宋体" w:eastAsia="宋体"/>
                <w:sz w:val="16"/>
              </w:rPr>
              <w:t>特克斯县教育局</w:t>
            </w:r>
          </w:p>
        </w:tc>
      </w:tr>
      <w:tr w14:paraId="455FFC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9FE8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450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76F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768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D2FC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559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B27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CF0F">
            <w:pPr>
              <w:jc w:val="center"/>
            </w:pPr>
            <w:r>
              <w:rPr>
                <w:rFonts w:ascii="宋体" w:hAnsi="宋体" w:eastAsia="宋体"/>
                <w:sz w:val="16"/>
              </w:rPr>
              <w:t>得分</w:t>
            </w:r>
          </w:p>
        </w:tc>
      </w:tr>
      <w:tr w14:paraId="57675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DEE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98C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FE2EE">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5011E">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56C7D">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96F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A9F7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5663">
            <w:pPr>
              <w:jc w:val="center"/>
            </w:pPr>
            <w:r>
              <w:rPr>
                <w:rFonts w:ascii="宋体" w:hAnsi="宋体" w:eastAsia="宋体"/>
                <w:sz w:val="16"/>
              </w:rPr>
              <w:t>10.00</w:t>
            </w:r>
          </w:p>
        </w:tc>
      </w:tr>
      <w:tr w14:paraId="57D1C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A1E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88B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F2E31">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EE94F">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2442B">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8AC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889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ECC6">
            <w:pPr>
              <w:jc w:val="center"/>
            </w:pPr>
            <w:r>
              <w:rPr>
                <w:rFonts w:ascii="宋体" w:hAnsi="宋体" w:eastAsia="宋体"/>
                <w:sz w:val="16"/>
              </w:rPr>
              <w:t>—</w:t>
            </w:r>
          </w:p>
        </w:tc>
      </w:tr>
      <w:tr w14:paraId="5E5B3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B77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788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69B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3D3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78E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758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E5D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7A95">
            <w:pPr>
              <w:jc w:val="center"/>
            </w:pPr>
            <w:r>
              <w:rPr>
                <w:rFonts w:ascii="宋体" w:hAnsi="宋体" w:eastAsia="宋体"/>
                <w:sz w:val="16"/>
              </w:rPr>
              <w:t>—</w:t>
            </w:r>
          </w:p>
        </w:tc>
      </w:tr>
      <w:tr w14:paraId="603C42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503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7A49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6322C7">
            <w:pPr>
              <w:jc w:val="center"/>
            </w:pPr>
            <w:r>
              <w:rPr>
                <w:rFonts w:ascii="宋体" w:hAnsi="宋体" w:eastAsia="宋体"/>
                <w:sz w:val="16"/>
              </w:rPr>
              <w:t>实际完成情况</w:t>
            </w:r>
          </w:p>
        </w:tc>
      </w:tr>
      <w:tr w14:paraId="7A499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65E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C71659">
            <w:pPr>
              <w:jc w:val="both"/>
            </w:pPr>
            <w:r>
              <w:rPr>
                <w:rFonts w:ascii="宋体" w:hAnsi="宋体" w:eastAsia="宋体"/>
                <w:sz w:val="16"/>
              </w:rPr>
              <w:t>州教育局对接疆内外师范院校，组织支教实习大学生到各县顶岗实习支教。2024年春季学期伊犁师范大学生派往我县67名支教教师*500元/生/月*4个月=13.4万元。有效缓解各县教师结构性短缺现状。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64D813">
            <w:pPr>
              <w:jc w:val="both"/>
            </w:pPr>
            <w:r>
              <w:rPr>
                <w:rFonts w:ascii="宋体" w:hAnsi="宋体" w:eastAsia="宋体"/>
                <w:sz w:val="16"/>
              </w:rPr>
              <w:t>州教育局对接疆内外师范院校，组织支教实习大学生到各县顶岗实习支教。2024年春季学期伊犁师范大学生派往我县67名支教教师*500元/生/月*4个月=13.4万元。有效缓解各县教师结构性短缺现状。</w:t>
            </w:r>
          </w:p>
        </w:tc>
      </w:tr>
      <w:tr w14:paraId="0822A3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CF0C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12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096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E0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A32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2EC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EB9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4C5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0ED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85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F3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1F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873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14FF">
            <w:pPr>
              <w:jc w:val="center"/>
            </w:pPr>
            <w:r>
              <w:rPr>
                <w:rFonts w:ascii="宋体" w:hAnsi="宋体" w:eastAsia="宋体"/>
                <w:sz w:val="16"/>
              </w:rPr>
              <w:t>偏差原因分析及改进措施</w:t>
            </w:r>
          </w:p>
        </w:tc>
      </w:tr>
      <w:tr w14:paraId="4015A5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C78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018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E5E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A2E3">
            <w:pPr>
              <w:jc w:val="center"/>
            </w:pPr>
            <w:r>
              <w:rPr>
                <w:rFonts w:ascii="宋体" w:hAnsi="宋体" w:eastAsia="宋体"/>
                <w:sz w:val="16"/>
              </w:rPr>
              <w:t>支教人数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3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C1B9">
            <w:pPr>
              <w:jc w:val="center"/>
            </w:pPr>
            <w:r>
              <w:rPr>
                <w:rFonts w:ascii="宋体" w:hAnsi="宋体" w:eastAsia="宋体"/>
                <w:sz w:val="16"/>
              </w:rPr>
              <w: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F8B9">
            <w:pPr>
              <w:jc w:val="center"/>
            </w:pPr>
            <w:r>
              <w:rPr>
                <w:rFonts w:ascii="宋体" w:hAnsi="宋体" w:eastAsia="宋体"/>
                <w:sz w:val="16"/>
              </w:rPr>
              <w: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9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7B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B4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D9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64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B3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6055">
            <w:pPr>
              <w:jc w:val="center"/>
            </w:pPr>
          </w:p>
        </w:tc>
      </w:tr>
      <w:tr w14:paraId="321F4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4FA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6ED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579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2C40">
            <w:pPr>
              <w:jc w:val="center"/>
            </w:pPr>
            <w:r>
              <w:rPr>
                <w:rFonts w:ascii="宋体" w:hAnsi="宋体" w:eastAsia="宋体"/>
                <w:sz w:val="16"/>
              </w:rPr>
              <w:t>生活补助月数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E0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A4E7">
            <w:pPr>
              <w:jc w:val="center"/>
            </w:pPr>
            <w:r>
              <w:rPr>
                <w:rFonts w:ascii="宋体" w:hAnsi="宋体" w:eastAsia="宋体"/>
                <w:sz w:val="16"/>
              </w:rPr>
              <w:t>=4个月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BADF7">
            <w:pPr>
              <w:jc w:val="center"/>
            </w:pPr>
            <w:r>
              <w:rPr>
                <w:rFonts w:ascii="宋体" w:hAnsi="宋体" w:eastAsia="宋体"/>
                <w:sz w:val="16"/>
              </w:rPr>
              <w:t>4个月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6D7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21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EC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5F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7D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66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2C31">
            <w:pPr>
              <w:jc w:val="center"/>
            </w:pPr>
          </w:p>
        </w:tc>
      </w:tr>
      <w:tr w14:paraId="1CBA1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B8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AA1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A6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38C0">
            <w:pPr>
              <w:jc w:val="center"/>
            </w:pPr>
            <w:r>
              <w:rPr>
                <w:rFonts w:ascii="宋体" w:hAnsi="宋体" w:eastAsia="宋体"/>
                <w:sz w:val="16"/>
              </w:rPr>
              <w:t>实习生活补助支付准确率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36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CD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56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0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72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0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3E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F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EC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C6DC">
            <w:pPr>
              <w:jc w:val="center"/>
            </w:pPr>
          </w:p>
        </w:tc>
      </w:tr>
      <w:tr w14:paraId="37747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D88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F84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3A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36DB">
            <w:pPr>
              <w:jc w:val="center"/>
            </w:pPr>
            <w:r>
              <w:rPr>
                <w:rFonts w:ascii="宋体" w:hAnsi="宋体" w:eastAsia="宋体"/>
                <w:sz w:val="16"/>
              </w:rPr>
              <w:t>实习支教生活补助支付及时性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D7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9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92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CB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B0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68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F5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EE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3C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984A">
            <w:pPr>
              <w:jc w:val="center"/>
            </w:pPr>
          </w:p>
        </w:tc>
      </w:tr>
      <w:tr w14:paraId="12ACE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D7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889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47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4ABB">
            <w:pPr>
              <w:jc w:val="center"/>
            </w:pPr>
            <w:r>
              <w:rPr>
                <w:rFonts w:ascii="宋体" w:hAnsi="宋体" w:eastAsia="宋体"/>
                <w:sz w:val="16"/>
              </w:rPr>
              <w:t>支教生实习生活补助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AC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6735">
            <w:pPr>
              <w:jc w:val="center"/>
            </w:pPr>
            <w:r>
              <w:rPr>
                <w:rFonts w:ascii="宋体" w:hAnsi="宋体" w:eastAsia="宋体"/>
                <w:sz w:val="16"/>
              </w:rPr>
              <w:t>=500元/生/月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9B9C">
            <w:pPr>
              <w:jc w:val="center"/>
            </w:pPr>
            <w:r>
              <w:rPr>
                <w:rFonts w:ascii="宋体" w:hAnsi="宋体" w:eastAsia="宋体"/>
                <w:sz w:val="16"/>
              </w:rPr>
              <w:t>500元/生/月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4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45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4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86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E3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0B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7836">
            <w:pPr>
              <w:jc w:val="center"/>
            </w:pPr>
          </w:p>
        </w:tc>
      </w:tr>
      <w:tr w14:paraId="6AD95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532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89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7D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2821">
            <w:pPr>
              <w:jc w:val="center"/>
            </w:pPr>
            <w:r>
              <w:rPr>
                <w:rFonts w:ascii="宋体" w:hAnsi="宋体" w:eastAsia="宋体"/>
                <w:sz w:val="16"/>
              </w:rPr>
              <w:t>缓解教师结构性短缺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37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5041">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8BF8">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F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C4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8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30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7C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34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5C95">
            <w:pPr>
              <w:jc w:val="center"/>
            </w:pPr>
          </w:p>
        </w:tc>
      </w:tr>
      <w:tr w14:paraId="269F9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5A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EF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77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F8E4">
            <w:pPr>
              <w:jc w:val="center"/>
            </w:pPr>
            <w:r>
              <w:rPr>
                <w:rFonts w:ascii="宋体" w:hAnsi="宋体" w:eastAsia="宋体"/>
                <w:sz w:val="16"/>
              </w:rPr>
              <w:t>实习支教生满意度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5C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86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AFF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EB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39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BE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03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57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A6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FEC9">
            <w:pPr>
              <w:jc w:val="center"/>
            </w:pPr>
          </w:p>
        </w:tc>
      </w:tr>
      <w:tr w14:paraId="3E3A070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AB69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D8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0547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567E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6D40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1AF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80FD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0890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0B85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4724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B3E259"/>
        </w:tc>
      </w:tr>
    </w:tbl>
    <w:p w14:paraId="6A380974">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21"/>
        <w:gridCol w:w="612"/>
        <w:gridCol w:w="856"/>
        <w:gridCol w:w="696"/>
        <w:gridCol w:w="696"/>
        <w:gridCol w:w="630"/>
        <w:gridCol w:w="602"/>
        <w:gridCol w:w="696"/>
        <w:gridCol w:w="602"/>
        <w:gridCol w:w="602"/>
        <w:gridCol w:w="622"/>
      </w:tblGrid>
      <w:tr w14:paraId="2349A825">
        <w:tblPrEx>
          <w:tblCellMar>
            <w:top w:w="0" w:type="dxa"/>
            <w:left w:w="108" w:type="dxa"/>
            <w:bottom w:w="0" w:type="dxa"/>
            <w:right w:w="108" w:type="dxa"/>
          </w:tblCellMar>
        </w:tblPrEx>
        <w:tc>
          <w:tcPr>
            <w:tcW w:w="8848" w:type="dxa"/>
            <w:gridSpan w:val="14"/>
            <w:vAlign w:val="center"/>
          </w:tcPr>
          <w:p w14:paraId="4BF7EB6C">
            <w:pPr>
              <w:jc w:val="center"/>
            </w:pPr>
            <w:r>
              <w:rPr>
                <w:rFonts w:ascii="宋体" w:hAnsi="宋体" w:eastAsia="宋体"/>
                <w:sz w:val="24"/>
              </w:rPr>
              <w:t>项目支出绩效自评表</w:t>
            </w:r>
          </w:p>
        </w:tc>
      </w:tr>
      <w:tr w14:paraId="11C1F5F6">
        <w:tblPrEx>
          <w:tblCellMar>
            <w:top w:w="0" w:type="dxa"/>
            <w:left w:w="108" w:type="dxa"/>
            <w:bottom w:w="0" w:type="dxa"/>
            <w:right w:w="108" w:type="dxa"/>
          </w:tblCellMar>
        </w:tblPrEx>
        <w:tc>
          <w:tcPr>
            <w:tcW w:w="8848" w:type="dxa"/>
            <w:gridSpan w:val="14"/>
            <w:vAlign w:val="center"/>
          </w:tcPr>
          <w:p w14:paraId="149D5F42">
            <w:pPr>
              <w:jc w:val="center"/>
            </w:pPr>
            <w:r>
              <w:rPr>
                <w:rFonts w:ascii="宋体" w:hAnsi="宋体" w:eastAsia="宋体"/>
                <w:sz w:val="24"/>
              </w:rPr>
              <w:t>(2024年度)</w:t>
            </w:r>
          </w:p>
        </w:tc>
      </w:tr>
      <w:tr w14:paraId="3264AF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B3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FA4A56">
            <w:pPr>
              <w:jc w:val="center"/>
            </w:pPr>
            <w:r>
              <w:rPr>
                <w:rFonts w:ascii="宋体" w:hAnsi="宋体" w:eastAsia="宋体"/>
                <w:sz w:val="16"/>
              </w:rPr>
              <w:t>2024年教育局各类教育收费</w:t>
            </w:r>
          </w:p>
        </w:tc>
      </w:tr>
      <w:tr w14:paraId="6E60ED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9E9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6EE99A">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BA2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49406D">
            <w:pPr>
              <w:jc w:val="center"/>
            </w:pPr>
            <w:r>
              <w:rPr>
                <w:rFonts w:ascii="宋体" w:hAnsi="宋体" w:eastAsia="宋体"/>
                <w:sz w:val="16"/>
              </w:rPr>
              <w:t>特克斯县教育局</w:t>
            </w:r>
          </w:p>
        </w:tc>
      </w:tr>
      <w:tr w14:paraId="1D33F5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0778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5A9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8AD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653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756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7DB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4A2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356E">
            <w:pPr>
              <w:jc w:val="center"/>
            </w:pPr>
            <w:r>
              <w:rPr>
                <w:rFonts w:ascii="宋体" w:hAnsi="宋体" w:eastAsia="宋体"/>
                <w:sz w:val="16"/>
              </w:rPr>
              <w:t>得分</w:t>
            </w:r>
          </w:p>
        </w:tc>
      </w:tr>
      <w:tr w14:paraId="4592F9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AEC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95E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86B2B">
            <w:pPr>
              <w:jc w:val="center"/>
            </w:pPr>
            <w:r>
              <w:rPr>
                <w:rFonts w:ascii="宋体" w:hAnsi="宋体" w:eastAsia="宋体"/>
                <w:sz w:val="16"/>
              </w:rPr>
              <w:t>58.28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52F76">
            <w:pPr>
              <w:jc w:val="center"/>
            </w:pPr>
            <w:r>
              <w:rPr>
                <w:rFonts w:ascii="宋体" w:hAnsi="宋体" w:eastAsia="宋体"/>
                <w:sz w:val="16"/>
              </w:rPr>
              <w:t>58.28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4DD08">
            <w:pPr>
              <w:jc w:val="center"/>
            </w:pPr>
            <w:r>
              <w:rPr>
                <w:rFonts w:ascii="宋体" w:hAnsi="宋体" w:eastAsia="宋体"/>
                <w:sz w:val="16"/>
              </w:rPr>
              <w:t>46.67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4E8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87814">
            <w:pPr>
              <w:jc w:val="center"/>
            </w:pPr>
            <w:r>
              <w:rPr>
                <w:rFonts w:ascii="宋体" w:hAnsi="宋体" w:eastAsia="宋体"/>
                <w:sz w:val="16"/>
              </w:rPr>
              <w:t>80.08%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2DC6">
            <w:pPr>
              <w:jc w:val="center"/>
            </w:pPr>
            <w:r>
              <w:rPr>
                <w:rFonts w:ascii="宋体" w:hAnsi="宋体" w:eastAsia="宋体"/>
                <w:sz w:val="16"/>
              </w:rPr>
              <w:t>5.02</w:t>
            </w:r>
          </w:p>
        </w:tc>
      </w:tr>
      <w:tr w14:paraId="78BDA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4B6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3EF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8FF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9FB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958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5EE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D2F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9816">
            <w:pPr>
              <w:jc w:val="center"/>
            </w:pPr>
            <w:r>
              <w:rPr>
                <w:rFonts w:ascii="宋体" w:hAnsi="宋体" w:eastAsia="宋体"/>
                <w:sz w:val="16"/>
              </w:rPr>
              <w:t>—</w:t>
            </w:r>
          </w:p>
        </w:tc>
      </w:tr>
      <w:tr w14:paraId="7759E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966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2E4D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ABBA0">
            <w:pPr>
              <w:jc w:val="center"/>
            </w:pPr>
            <w:r>
              <w:rPr>
                <w:rFonts w:ascii="宋体" w:hAnsi="宋体" w:eastAsia="宋体"/>
                <w:sz w:val="16"/>
              </w:rPr>
              <w:t>58.28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D6002">
            <w:pPr>
              <w:jc w:val="center"/>
            </w:pPr>
            <w:r>
              <w:rPr>
                <w:rFonts w:ascii="宋体" w:hAnsi="宋体" w:eastAsia="宋体"/>
                <w:sz w:val="16"/>
              </w:rPr>
              <w:t>58.28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912E6">
            <w:pPr>
              <w:jc w:val="center"/>
            </w:pPr>
            <w:r>
              <w:rPr>
                <w:rFonts w:ascii="宋体" w:hAnsi="宋体" w:eastAsia="宋体"/>
                <w:sz w:val="16"/>
              </w:rPr>
              <w:t>46.67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E5F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C13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4E30">
            <w:pPr>
              <w:jc w:val="center"/>
            </w:pPr>
            <w:r>
              <w:rPr>
                <w:rFonts w:ascii="宋体" w:hAnsi="宋体" w:eastAsia="宋体"/>
                <w:sz w:val="16"/>
              </w:rPr>
              <w:t>—</w:t>
            </w:r>
          </w:p>
        </w:tc>
      </w:tr>
      <w:tr w14:paraId="79FD0D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EA6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14432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5B5AEE">
            <w:pPr>
              <w:jc w:val="center"/>
            </w:pPr>
            <w:r>
              <w:rPr>
                <w:rFonts w:ascii="宋体" w:hAnsi="宋体" w:eastAsia="宋体"/>
                <w:sz w:val="16"/>
              </w:rPr>
              <w:t>实际完成情况</w:t>
            </w:r>
          </w:p>
        </w:tc>
      </w:tr>
      <w:tr w14:paraId="52028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0D3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744B52">
            <w:pPr>
              <w:jc w:val="both"/>
            </w:pPr>
            <w:r>
              <w:rPr>
                <w:rFonts w:ascii="宋体" w:hAnsi="宋体" w:eastAsia="宋体"/>
                <w:sz w:val="16"/>
              </w:rPr>
              <w:t>规范做好特克斯县2024年普通高考考务工作，确保考试公平公正、安全有序进行，在高考期间全面负责考试工作的组织管理，指导安全保密、考务管理等考试各项工作的实施。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9D0460">
            <w:pPr>
              <w:jc w:val="both"/>
            </w:pPr>
            <w:r>
              <w:rPr>
                <w:rFonts w:ascii="宋体" w:hAnsi="宋体" w:eastAsia="宋体"/>
                <w:sz w:val="16"/>
              </w:rPr>
              <w:t>2024年普通高考、高中学业水平考试、区内初中班、中考等考试业务，按照预期目标按期按时有序开展了各项考试业务，保证了我县测试工作的顺利进行。</w:t>
            </w:r>
          </w:p>
        </w:tc>
      </w:tr>
      <w:tr w14:paraId="065B8C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38D6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15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DB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4A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1F1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AAB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BF9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14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6CC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C6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E8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15A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E8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8ACF">
            <w:pPr>
              <w:jc w:val="center"/>
            </w:pPr>
            <w:r>
              <w:rPr>
                <w:rFonts w:ascii="宋体" w:hAnsi="宋体" w:eastAsia="宋体"/>
                <w:sz w:val="16"/>
              </w:rPr>
              <w:t>偏差原因分析及改进措施</w:t>
            </w:r>
          </w:p>
        </w:tc>
      </w:tr>
      <w:tr w14:paraId="3A9A4C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0F0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335E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E25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CC24">
            <w:pPr>
              <w:jc w:val="center"/>
            </w:pPr>
            <w:r>
              <w:rPr>
                <w:rFonts w:ascii="宋体" w:hAnsi="宋体" w:eastAsia="宋体"/>
                <w:sz w:val="16"/>
              </w:rPr>
              <w:t>全年组织考试场次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A28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FAEF">
            <w:pPr>
              <w:jc w:val="center"/>
            </w:pPr>
            <w:r>
              <w:rPr>
                <w:rFonts w:ascii="宋体" w:hAnsi="宋体" w:eastAsia="宋体"/>
                <w:sz w:val="16"/>
              </w:rPr>
              <w:t>&gt;=5场次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652B">
            <w:pPr>
              <w:jc w:val="center"/>
            </w:pPr>
            <w:r>
              <w:rPr>
                <w:rFonts w:ascii="宋体" w:hAnsi="宋体" w:eastAsia="宋体"/>
                <w:sz w:val="16"/>
              </w:rPr>
              <w:t>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8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B9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4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3AE8">
            <w:pPr>
              <w:jc w:val="center"/>
            </w:pPr>
            <w:r>
              <w:rPr>
                <w:rFonts w:ascii="宋体" w:hAnsi="宋体" w:eastAsia="宋体"/>
                <w:sz w:val="16"/>
              </w:rPr>
              <w:t>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2C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0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E1F5">
            <w:pPr>
              <w:jc w:val="center"/>
            </w:pPr>
          </w:p>
        </w:tc>
      </w:tr>
      <w:tr w14:paraId="56914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82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0D3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8F1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EFB3">
            <w:pPr>
              <w:jc w:val="center"/>
            </w:pPr>
            <w:r>
              <w:rPr>
                <w:rFonts w:ascii="宋体" w:hAnsi="宋体" w:eastAsia="宋体"/>
                <w:sz w:val="16"/>
              </w:rPr>
              <w:t>报名考试人数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DC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C2A4">
            <w:pPr>
              <w:jc w:val="center"/>
            </w:pPr>
            <w:r>
              <w:rPr>
                <w:rFonts w:ascii="宋体" w:hAnsi="宋体" w:eastAsia="宋体"/>
                <w:sz w:val="16"/>
              </w:rPr>
              <w:t>&gt;=6918人次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75B7">
            <w:pPr>
              <w:jc w:val="center"/>
            </w:pPr>
            <w:r>
              <w:rPr>
                <w:rFonts w:ascii="宋体" w:hAnsi="宋体" w:eastAsia="宋体"/>
                <w:sz w:val="16"/>
              </w:rPr>
              <w:t>6918人次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2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3B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05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4B923">
            <w:pPr>
              <w:jc w:val="center"/>
            </w:pPr>
            <w:r>
              <w:rPr>
                <w:rFonts w:ascii="宋体" w:hAnsi="宋体" w:eastAsia="宋体"/>
                <w:sz w:val="16"/>
              </w:rPr>
              <w:t>&gt;=6918人次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34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FD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702C">
            <w:pPr>
              <w:jc w:val="center"/>
            </w:pPr>
          </w:p>
        </w:tc>
      </w:tr>
      <w:tr w14:paraId="31223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17D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B78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7C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5E57">
            <w:pPr>
              <w:jc w:val="center"/>
            </w:pPr>
            <w:r>
              <w:rPr>
                <w:rFonts w:ascii="宋体" w:hAnsi="宋体" w:eastAsia="宋体"/>
                <w:sz w:val="16"/>
              </w:rPr>
              <w:t>监督检查完成率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91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3E3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9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7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4A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6F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89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5F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2B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038E">
            <w:pPr>
              <w:jc w:val="center"/>
            </w:pPr>
          </w:p>
        </w:tc>
      </w:tr>
      <w:tr w14:paraId="4BC97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9C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13C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E97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2090">
            <w:pPr>
              <w:jc w:val="center"/>
            </w:pPr>
            <w:r>
              <w:rPr>
                <w:rFonts w:ascii="宋体" w:hAnsi="宋体" w:eastAsia="宋体"/>
                <w:sz w:val="16"/>
              </w:rPr>
              <w:t>项目完成及时性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44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E1F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1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F1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60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60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66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1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71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2674">
            <w:pPr>
              <w:jc w:val="center"/>
            </w:pPr>
          </w:p>
        </w:tc>
      </w:tr>
      <w:tr w14:paraId="5F766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C9F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DA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EFC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6ED4">
            <w:pPr>
              <w:jc w:val="center"/>
            </w:pPr>
            <w:r>
              <w:rPr>
                <w:rFonts w:ascii="宋体" w:hAnsi="宋体" w:eastAsia="宋体"/>
                <w:sz w:val="16"/>
              </w:rPr>
              <w:t>项目资金按时拨付率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E2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16F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0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0B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B8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6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C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D2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49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B286">
            <w:pPr>
              <w:jc w:val="center"/>
            </w:pPr>
          </w:p>
        </w:tc>
      </w:tr>
      <w:tr w14:paraId="11F7B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36E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263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DF5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502B">
            <w:pPr>
              <w:jc w:val="center"/>
            </w:pPr>
            <w:r>
              <w:rPr>
                <w:rFonts w:ascii="宋体" w:hAnsi="宋体" w:eastAsia="宋体"/>
                <w:sz w:val="16"/>
              </w:rPr>
              <w:t>高中学业水平、考试考务、实验课考查费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1B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2A19">
            <w:pPr>
              <w:jc w:val="center"/>
            </w:pPr>
            <w:r>
              <w:rPr>
                <w:rFonts w:ascii="宋体" w:hAnsi="宋体" w:eastAsia="宋体"/>
                <w:sz w:val="16"/>
              </w:rPr>
              <w:t>&lt;=168065元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8DD7">
            <w:pPr>
              <w:jc w:val="center"/>
            </w:pPr>
            <w:r>
              <w:rPr>
                <w:rFonts w:ascii="宋体" w:hAnsi="宋体" w:eastAsia="宋体"/>
                <w:sz w:val="16"/>
              </w:rPr>
              <w:t>188090元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447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48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4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89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2F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33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1059">
            <w:pPr>
              <w:jc w:val="center"/>
            </w:pPr>
            <w:r>
              <w:rPr>
                <w:rFonts w:ascii="宋体" w:hAnsi="宋体" w:eastAsia="宋体"/>
                <w:sz w:val="16"/>
              </w:rPr>
              <w:t>考试人数增加</w:t>
            </w:r>
          </w:p>
        </w:tc>
      </w:tr>
      <w:tr w14:paraId="1C4F31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1D8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75C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38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8C91">
            <w:pPr>
              <w:jc w:val="center"/>
            </w:pPr>
            <w:r>
              <w:rPr>
                <w:rFonts w:ascii="宋体" w:hAnsi="宋体" w:eastAsia="宋体"/>
                <w:sz w:val="16"/>
              </w:rPr>
              <w:t>中考费、内初班考试费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82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432A">
            <w:pPr>
              <w:jc w:val="center"/>
            </w:pPr>
            <w:r>
              <w:rPr>
                <w:rFonts w:ascii="宋体" w:hAnsi="宋体" w:eastAsia="宋体"/>
                <w:sz w:val="16"/>
              </w:rPr>
              <w:t>&lt;=147104元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03D3">
            <w:pPr>
              <w:jc w:val="center"/>
            </w:pPr>
            <w:r>
              <w:rPr>
                <w:rFonts w:ascii="宋体" w:hAnsi="宋体" w:eastAsia="宋体"/>
                <w:sz w:val="16"/>
              </w:rPr>
              <w:t>117970元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D336">
            <w:pPr>
              <w:jc w:val="center"/>
            </w:pPr>
            <w:r>
              <w:rPr>
                <w:rFonts w:ascii="宋体" w:hAnsi="宋体" w:eastAsia="宋体"/>
                <w:sz w:val="16"/>
              </w:rPr>
              <w:t>80.19%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668B6">
            <w:pPr>
              <w:jc w:val="center"/>
            </w:pPr>
            <w:r>
              <w:rPr>
                <w:rFonts w:ascii="宋体" w:hAnsi="宋体" w:eastAsia="宋体"/>
                <w:sz w:val="16"/>
              </w:rPr>
              <w:t>4.01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6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C5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17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0E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B25B">
            <w:pPr>
              <w:jc w:val="center"/>
            </w:pPr>
            <w:r>
              <w:rPr>
                <w:rFonts w:ascii="宋体" w:hAnsi="宋体" w:eastAsia="宋体"/>
                <w:sz w:val="16"/>
              </w:rPr>
              <w:t>考试人数减少</w:t>
            </w:r>
          </w:p>
        </w:tc>
      </w:tr>
      <w:tr w14:paraId="79402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A94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F83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EDE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15A1">
            <w:pPr>
              <w:jc w:val="center"/>
            </w:pPr>
            <w:r>
              <w:rPr>
                <w:rFonts w:ascii="宋体" w:hAnsi="宋体" w:eastAsia="宋体"/>
                <w:sz w:val="16"/>
              </w:rPr>
              <w:t>继续教育费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38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3D90">
            <w:pPr>
              <w:jc w:val="center"/>
            </w:pPr>
            <w:r>
              <w:rPr>
                <w:rFonts w:ascii="宋体" w:hAnsi="宋体" w:eastAsia="宋体"/>
                <w:sz w:val="16"/>
              </w:rPr>
              <w:t>&lt;=106750元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7608">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383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64F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FE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E5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65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5B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3540">
            <w:pPr>
              <w:jc w:val="center"/>
            </w:pPr>
            <w:r>
              <w:rPr>
                <w:rFonts w:ascii="宋体" w:hAnsi="宋体" w:eastAsia="宋体"/>
                <w:sz w:val="16"/>
              </w:rPr>
              <w:t>未接到上级开展业务通知</w:t>
            </w:r>
          </w:p>
        </w:tc>
      </w:tr>
      <w:tr w14:paraId="42EA4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4A1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9D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749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FFD9">
            <w:pPr>
              <w:jc w:val="center"/>
            </w:pPr>
            <w:r>
              <w:rPr>
                <w:rFonts w:ascii="宋体" w:hAnsi="宋体" w:eastAsia="宋体"/>
                <w:sz w:val="16"/>
              </w:rPr>
              <w:t>高考报名费、考务费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D9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D4DB">
            <w:pPr>
              <w:jc w:val="center"/>
            </w:pPr>
            <w:r>
              <w:rPr>
                <w:rFonts w:ascii="宋体" w:hAnsi="宋体" w:eastAsia="宋体"/>
                <w:sz w:val="16"/>
              </w:rPr>
              <w:t>&lt;=160977元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54D6">
            <w:pPr>
              <w:jc w:val="center"/>
            </w:pPr>
            <w:r>
              <w:rPr>
                <w:rFonts w:ascii="宋体" w:hAnsi="宋体" w:eastAsia="宋体"/>
                <w:sz w:val="16"/>
              </w:rPr>
              <w:t>160701元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9F32">
            <w:pPr>
              <w:jc w:val="center"/>
            </w:pPr>
            <w:r>
              <w:rPr>
                <w:rFonts w:ascii="宋体" w:hAnsi="宋体" w:eastAsia="宋体"/>
                <w:sz w:val="16"/>
              </w:rPr>
              <w:t>99.82%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0DA7">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5E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6D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E2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ED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69FD">
            <w:pPr>
              <w:jc w:val="center"/>
            </w:pPr>
            <w:r>
              <w:rPr>
                <w:rFonts w:ascii="宋体" w:hAnsi="宋体" w:eastAsia="宋体"/>
                <w:sz w:val="16"/>
              </w:rPr>
              <w:t>考试人数减少</w:t>
            </w:r>
          </w:p>
        </w:tc>
      </w:tr>
      <w:tr w14:paraId="0330FD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F3F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05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D92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C910">
            <w:pPr>
              <w:jc w:val="center"/>
            </w:pPr>
            <w:r>
              <w:rPr>
                <w:rFonts w:ascii="宋体" w:hAnsi="宋体" w:eastAsia="宋体"/>
                <w:sz w:val="16"/>
              </w:rPr>
              <w:t>确保考试公平公正，安全有序进行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8C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BCA0">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74F6">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BE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91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0A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BC0A">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B3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D0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4A79">
            <w:pPr>
              <w:jc w:val="center"/>
            </w:pPr>
          </w:p>
        </w:tc>
      </w:tr>
      <w:tr w14:paraId="158F9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74A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4C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15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87C9">
            <w:pPr>
              <w:jc w:val="center"/>
            </w:pPr>
            <w:r>
              <w:rPr>
                <w:rFonts w:ascii="宋体" w:hAnsi="宋体" w:eastAsia="宋体"/>
                <w:sz w:val="16"/>
              </w:rPr>
              <w:t>考生满意度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28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D5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F85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EA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83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2B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5E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1F6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A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9A17">
            <w:pPr>
              <w:jc w:val="center"/>
            </w:pPr>
          </w:p>
        </w:tc>
      </w:tr>
      <w:tr w14:paraId="1346AB8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BB75E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EC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7924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550D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0B6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CA52">
            <w:pPr>
              <w:jc w:val="center"/>
            </w:pPr>
            <w:r>
              <w:rPr>
                <w:rFonts w:ascii="宋体" w:hAnsi="宋体" w:eastAsia="宋体"/>
                <w:sz w:val="16"/>
              </w:rPr>
              <w:t>89.02分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230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F0FB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457D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A074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821AC5"/>
        </w:tc>
      </w:tr>
    </w:tbl>
    <w:p w14:paraId="0956D4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86EC0ED">
        <w:tblPrEx>
          <w:tblCellMar>
            <w:top w:w="0" w:type="dxa"/>
            <w:left w:w="108" w:type="dxa"/>
            <w:bottom w:w="0" w:type="dxa"/>
            <w:right w:w="108" w:type="dxa"/>
          </w:tblCellMar>
        </w:tblPrEx>
        <w:tc>
          <w:tcPr>
            <w:tcW w:w="8848" w:type="dxa"/>
            <w:gridSpan w:val="14"/>
            <w:vAlign w:val="center"/>
          </w:tcPr>
          <w:p w14:paraId="11F8F6F1">
            <w:pPr>
              <w:jc w:val="center"/>
            </w:pPr>
            <w:r>
              <w:rPr>
                <w:rFonts w:ascii="宋体" w:hAnsi="宋体" w:eastAsia="宋体"/>
                <w:sz w:val="24"/>
              </w:rPr>
              <w:t>项目支出绩效自评表</w:t>
            </w:r>
          </w:p>
        </w:tc>
      </w:tr>
      <w:tr w14:paraId="504AAA58">
        <w:tblPrEx>
          <w:tblCellMar>
            <w:top w:w="0" w:type="dxa"/>
            <w:left w:w="108" w:type="dxa"/>
            <w:bottom w:w="0" w:type="dxa"/>
            <w:right w:w="108" w:type="dxa"/>
          </w:tblCellMar>
        </w:tblPrEx>
        <w:tc>
          <w:tcPr>
            <w:tcW w:w="8848" w:type="dxa"/>
            <w:gridSpan w:val="14"/>
            <w:vAlign w:val="center"/>
          </w:tcPr>
          <w:p w14:paraId="684E2655">
            <w:pPr>
              <w:jc w:val="center"/>
            </w:pPr>
            <w:r>
              <w:rPr>
                <w:rFonts w:ascii="宋体" w:hAnsi="宋体" w:eastAsia="宋体"/>
                <w:sz w:val="24"/>
              </w:rPr>
              <w:t>(2024年度)</w:t>
            </w:r>
          </w:p>
        </w:tc>
      </w:tr>
      <w:tr w14:paraId="560171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E6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13537C">
            <w:pPr>
              <w:jc w:val="center"/>
            </w:pPr>
            <w:r>
              <w:rPr>
                <w:rFonts w:ascii="宋体" w:hAnsi="宋体" w:eastAsia="宋体"/>
                <w:sz w:val="16"/>
              </w:rPr>
              <w:t>2024年普通话水平测试费</w:t>
            </w:r>
          </w:p>
        </w:tc>
      </w:tr>
      <w:tr w14:paraId="4BFBDA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DE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C7DBA4">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8D87">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5C7FE1">
            <w:pPr>
              <w:jc w:val="center"/>
            </w:pPr>
            <w:r>
              <w:rPr>
                <w:rFonts w:ascii="宋体" w:hAnsi="宋体" w:eastAsia="宋体"/>
                <w:sz w:val="16"/>
              </w:rPr>
              <w:t>特克斯县教育局</w:t>
            </w:r>
          </w:p>
        </w:tc>
      </w:tr>
      <w:tr w14:paraId="374F95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59B0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711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ECD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E50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F0A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BBB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3CE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707B">
            <w:pPr>
              <w:jc w:val="center"/>
            </w:pPr>
            <w:r>
              <w:rPr>
                <w:rFonts w:ascii="宋体" w:hAnsi="宋体" w:eastAsia="宋体"/>
                <w:sz w:val="16"/>
              </w:rPr>
              <w:t>得分</w:t>
            </w:r>
          </w:p>
        </w:tc>
      </w:tr>
      <w:tr w14:paraId="2553B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709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A99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4675C">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FD4A2">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68E73">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AE5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1288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CFB8">
            <w:pPr>
              <w:jc w:val="center"/>
            </w:pPr>
            <w:r>
              <w:rPr>
                <w:rFonts w:ascii="宋体" w:hAnsi="宋体" w:eastAsia="宋体"/>
                <w:sz w:val="16"/>
              </w:rPr>
              <w:t>10.00</w:t>
            </w:r>
          </w:p>
        </w:tc>
      </w:tr>
      <w:tr w14:paraId="3FBAE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DEC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42E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6B541">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D35D1">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CB3B9">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97E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9A7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ABDF4">
            <w:pPr>
              <w:jc w:val="center"/>
            </w:pPr>
            <w:r>
              <w:rPr>
                <w:rFonts w:ascii="宋体" w:hAnsi="宋体" w:eastAsia="宋体"/>
                <w:sz w:val="16"/>
              </w:rPr>
              <w:t>—</w:t>
            </w:r>
          </w:p>
        </w:tc>
      </w:tr>
      <w:tr w14:paraId="793DD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307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3087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4D6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32B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7A3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87C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95E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921D">
            <w:pPr>
              <w:jc w:val="center"/>
            </w:pPr>
            <w:r>
              <w:rPr>
                <w:rFonts w:ascii="宋体" w:hAnsi="宋体" w:eastAsia="宋体"/>
                <w:sz w:val="16"/>
              </w:rPr>
              <w:t>—</w:t>
            </w:r>
          </w:p>
        </w:tc>
      </w:tr>
      <w:tr w14:paraId="317CF6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798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8E5B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CDE9FF">
            <w:pPr>
              <w:jc w:val="center"/>
            </w:pPr>
            <w:r>
              <w:rPr>
                <w:rFonts w:ascii="宋体" w:hAnsi="宋体" w:eastAsia="宋体"/>
                <w:sz w:val="16"/>
              </w:rPr>
              <w:t>实际完成情况</w:t>
            </w:r>
          </w:p>
        </w:tc>
      </w:tr>
      <w:tr w14:paraId="5BA0E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B16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7434A7">
            <w:pPr>
              <w:jc w:val="both"/>
            </w:pPr>
            <w:r>
              <w:rPr>
                <w:rFonts w:ascii="宋体" w:hAnsi="宋体" w:eastAsia="宋体"/>
                <w:sz w:val="16"/>
              </w:rPr>
              <w:t>根据《普通话水平测试管理规定》（教育部令第51号）要求，开展普通话测试工作，做好特克斯县2024年普通话水平测试工作，发挥考试服务与指导作用。保障普通话测试站正常运转，为考生提供优质服务。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CC22F6">
            <w:pPr>
              <w:jc w:val="both"/>
            </w:pPr>
            <w:r>
              <w:rPr>
                <w:rFonts w:ascii="宋体" w:hAnsi="宋体" w:eastAsia="宋体"/>
                <w:sz w:val="16"/>
              </w:rPr>
              <w:t>为了全面贯彻落实语言文字工作</w:t>
            </w:r>
            <w:r>
              <w:rPr>
                <w:rFonts w:hint="eastAsia" w:ascii="宋体" w:hAnsi="宋体"/>
                <w:sz w:val="16"/>
                <w:lang w:eastAsia="zh-CN"/>
              </w:rPr>
              <w:t>会议</w:t>
            </w:r>
            <w:r>
              <w:rPr>
                <w:rFonts w:ascii="宋体" w:hAnsi="宋体" w:eastAsia="宋体"/>
                <w:sz w:val="16"/>
              </w:rPr>
              <w:t>精神，不断加大语言文字规范化的宣传，积极推进语言文字工作，加强特克斯县语言文字规范意识，2024年组织普通话测试1590人，收费标准50元/人，运转保障资金7.95万元。</w:t>
            </w:r>
          </w:p>
        </w:tc>
      </w:tr>
      <w:tr w14:paraId="33FC1C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E3B7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EF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EE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E7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89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7DA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61F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31A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2BD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9F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BF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593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23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D226">
            <w:pPr>
              <w:jc w:val="center"/>
            </w:pPr>
            <w:r>
              <w:rPr>
                <w:rFonts w:ascii="宋体" w:hAnsi="宋体" w:eastAsia="宋体"/>
                <w:sz w:val="16"/>
              </w:rPr>
              <w:t>偏差原因分析及改进措施</w:t>
            </w:r>
          </w:p>
        </w:tc>
      </w:tr>
      <w:tr w14:paraId="540518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4B13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6AE5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15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AA54">
            <w:pPr>
              <w:jc w:val="center"/>
            </w:pPr>
            <w:r>
              <w:rPr>
                <w:rFonts w:ascii="宋体" w:hAnsi="宋体" w:eastAsia="宋体"/>
                <w:sz w:val="16"/>
              </w:rPr>
              <w:t>参加测试人数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5D3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B0D1">
            <w:pPr>
              <w:jc w:val="center"/>
            </w:pPr>
            <w:r>
              <w:rPr>
                <w:rFonts w:ascii="宋体" w:hAnsi="宋体" w:eastAsia="宋体"/>
                <w:sz w:val="16"/>
              </w:rPr>
              <w:t>=1591人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8584">
            <w:pPr>
              <w:jc w:val="center"/>
            </w:pPr>
            <w:r>
              <w:rPr>
                <w:rFonts w:ascii="宋体" w:hAnsi="宋体" w:eastAsia="宋体"/>
                <w:sz w:val="16"/>
              </w:rPr>
              <w:t>1591人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9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5CD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5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63AC">
            <w:pPr>
              <w:jc w:val="center"/>
            </w:pPr>
            <w:r>
              <w:rPr>
                <w:rFonts w:ascii="宋体" w:hAnsi="宋体" w:eastAsia="宋体"/>
                <w:sz w:val="16"/>
              </w:rPr>
              <w:t>1675人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D3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EA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1FF2">
            <w:pPr>
              <w:jc w:val="center"/>
            </w:pPr>
          </w:p>
        </w:tc>
      </w:tr>
      <w:tr w14:paraId="37525E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4B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09D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FD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8F20">
            <w:pPr>
              <w:jc w:val="center"/>
            </w:pPr>
            <w:r>
              <w:rPr>
                <w:rFonts w:ascii="宋体" w:hAnsi="宋体" w:eastAsia="宋体"/>
                <w:sz w:val="16"/>
              </w:rPr>
              <w:t>测试和培训预定目标完成率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E65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83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E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E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FF6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C1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C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C8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62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621A">
            <w:pPr>
              <w:jc w:val="center"/>
            </w:pPr>
          </w:p>
        </w:tc>
      </w:tr>
      <w:tr w14:paraId="2FFEE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8A4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BC5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87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6319">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53A2">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3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31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79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0553">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B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6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E6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ED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21BC">
            <w:pPr>
              <w:jc w:val="center"/>
            </w:pPr>
          </w:p>
        </w:tc>
      </w:tr>
      <w:tr w14:paraId="3B501E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1F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76D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D5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4C31">
            <w:pPr>
              <w:jc w:val="center"/>
            </w:pPr>
            <w:r>
              <w:rPr>
                <w:rFonts w:ascii="宋体" w:hAnsi="宋体" w:eastAsia="宋体"/>
                <w:sz w:val="16"/>
              </w:rPr>
              <w:t>测试费收费标准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97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C45D">
            <w:pPr>
              <w:jc w:val="center"/>
            </w:pPr>
            <w:r>
              <w:rPr>
                <w:rFonts w:ascii="宋体" w:hAnsi="宋体" w:eastAsia="宋体"/>
                <w:sz w:val="16"/>
              </w:rPr>
              <w:t>=50元/人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AD56">
            <w:pPr>
              <w:jc w:val="center"/>
            </w:pPr>
            <w:r>
              <w:rPr>
                <w:rFonts w:ascii="宋体" w:hAnsi="宋体" w:eastAsia="宋体"/>
                <w:sz w:val="16"/>
              </w:rPr>
              <w:t>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89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98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C2E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C1B6">
            <w:pPr>
              <w:jc w:val="center"/>
            </w:pPr>
            <w:r>
              <w:rPr>
                <w:rFonts w:ascii="宋体" w:hAnsi="宋体" w:eastAsia="宋体"/>
                <w:sz w:val="16"/>
              </w:rPr>
              <w:t>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FD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87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D252">
            <w:pPr>
              <w:jc w:val="center"/>
            </w:pPr>
          </w:p>
        </w:tc>
      </w:tr>
      <w:tr w14:paraId="2D837E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FE1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D676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121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0927">
            <w:pPr>
              <w:jc w:val="center"/>
            </w:pPr>
            <w:r>
              <w:rPr>
                <w:rFonts w:ascii="宋体" w:hAnsi="宋体" w:eastAsia="宋体"/>
                <w:sz w:val="16"/>
              </w:rPr>
              <w:t>保障普通话测试站正常运转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0D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B75D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83C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14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3F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C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39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0D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D5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F3B3">
            <w:pPr>
              <w:jc w:val="center"/>
            </w:pPr>
          </w:p>
        </w:tc>
      </w:tr>
      <w:tr w14:paraId="187A1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AAE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01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3A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F0A0">
            <w:pPr>
              <w:jc w:val="center"/>
            </w:pPr>
            <w:r>
              <w:rPr>
                <w:rFonts w:ascii="宋体" w:hAnsi="宋体" w:eastAsia="宋体"/>
                <w:sz w:val="16"/>
              </w:rPr>
              <w:t>推广和规范使用国家通用语言文字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D48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3E95">
            <w:pPr>
              <w:jc w:val="center"/>
            </w:pPr>
            <w:r>
              <w:rPr>
                <w:rFonts w:ascii="宋体" w:hAnsi="宋体" w:eastAsia="宋体"/>
                <w:sz w:val="16"/>
              </w:rPr>
              <w:t>有效推广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3B94">
            <w:pPr>
              <w:jc w:val="center"/>
            </w:pPr>
            <w:r>
              <w:rPr>
                <w:rFonts w:ascii="宋体" w:hAnsi="宋体" w:eastAsia="宋体"/>
                <w:sz w:val="16"/>
              </w:rPr>
              <w:t>有效推广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3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A3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9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19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10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A8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28C5">
            <w:pPr>
              <w:jc w:val="center"/>
            </w:pPr>
          </w:p>
        </w:tc>
      </w:tr>
      <w:tr w14:paraId="24943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8F6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6F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02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42C0">
            <w:pPr>
              <w:jc w:val="center"/>
            </w:pPr>
            <w:r>
              <w:rPr>
                <w:rFonts w:ascii="宋体" w:hAnsi="宋体" w:eastAsia="宋体"/>
                <w:sz w:val="16"/>
              </w:rPr>
              <w:t>考生满意度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73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D3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CA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C5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0E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8C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112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B8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9FB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684A">
            <w:pPr>
              <w:jc w:val="center"/>
            </w:pPr>
          </w:p>
        </w:tc>
      </w:tr>
      <w:tr w14:paraId="38CF94F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0796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5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3BA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8E37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AF9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49E0">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324C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195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5EEF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D5AA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002DDC"/>
        </w:tc>
      </w:tr>
    </w:tbl>
    <w:p w14:paraId="006384E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5D5F937D">
        <w:tblPrEx>
          <w:tblCellMar>
            <w:top w:w="0" w:type="dxa"/>
            <w:left w:w="108" w:type="dxa"/>
            <w:bottom w:w="0" w:type="dxa"/>
            <w:right w:w="108" w:type="dxa"/>
          </w:tblCellMar>
        </w:tblPrEx>
        <w:tc>
          <w:tcPr>
            <w:tcW w:w="8848" w:type="dxa"/>
            <w:gridSpan w:val="14"/>
            <w:vAlign w:val="center"/>
          </w:tcPr>
          <w:p w14:paraId="6C16AE95">
            <w:pPr>
              <w:jc w:val="center"/>
            </w:pPr>
            <w:r>
              <w:rPr>
                <w:rFonts w:ascii="宋体" w:hAnsi="宋体" w:eastAsia="宋体"/>
                <w:sz w:val="24"/>
              </w:rPr>
              <w:t>项目支出绩效自评表</w:t>
            </w:r>
          </w:p>
        </w:tc>
      </w:tr>
      <w:tr w14:paraId="662E2DC1">
        <w:tblPrEx>
          <w:tblCellMar>
            <w:top w:w="0" w:type="dxa"/>
            <w:left w:w="108" w:type="dxa"/>
            <w:bottom w:w="0" w:type="dxa"/>
            <w:right w:w="108" w:type="dxa"/>
          </w:tblCellMar>
        </w:tblPrEx>
        <w:tc>
          <w:tcPr>
            <w:tcW w:w="8848" w:type="dxa"/>
            <w:gridSpan w:val="14"/>
            <w:vAlign w:val="center"/>
          </w:tcPr>
          <w:p w14:paraId="777FCA14">
            <w:pPr>
              <w:jc w:val="center"/>
            </w:pPr>
            <w:r>
              <w:rPr>
                <w:rFonts w:ascii="宋体" w:hAnsi="宋体" w:eastAsia="宋体"/>
                <w:sz w:val="24"/>
              </w:rPr>
              <w:t>(2024年度)</w:t>
            </w:r>
          </w:p>
        </w:tc>
      </w:tr>
      <w:tr w14:paraId="031FA0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73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7CBE48">
            <w:pPr>
              <w:jc w:val="center"/>
            </w:pPr>
            <w:r>
              <w:rPr>
                <w:rFonts w:ascii="宋体" w:hAnsi="宋体" w:eastAsia="宋体"/>
                <w:sz w:val="16"/>
              </w:rPr>
              <w:t>义务教育阶段特殊教育学校和随班就读残疾学生生均公用费用项目</w:t>
            </w:r>
          </w:p>
        </w:tc>
      </w:tr>
      <w:tr w14:paraId="44538B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9C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C23381">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DC4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676A38">
            <w:pPr>
              <w:jc w:val="center"/>
            </w:pPr>
            <w:r>
              <w:rPr>
                <w:rFonts w:ascii="宋体" w:hAnsi="宋体" w:eastAsia="宋体"/>
                <w:sz w:val="16"/>
              </w:rPr>
              <w:t>特克斯县教育局</w:t>
            </w:r>
          </w:p>
        </w:tc>
      </w:tr>
      <w:tr w14:paraId="73A5C6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0272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79E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557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778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D1F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F32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CB1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E1F9">
            <w:pPr>
              <w:jc w:val="center"/>
            </w:pPr>
            <w:r>
              <w:rPr>
                <w:rFonts w:ascii="宋体" w:hAnsi="宋体" w:eastAsia="宋体"/>
                <w:sz w:val="16"/>
              </w:rPr>
              <w:t>得分</w:t>
            </w:r>
          </w:p>
        </w:tc>
      </w:tr>
      <w:tr w14:paraId="525EF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53A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433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B81E3">
            <w:pPr>
              <w:jc w:val="center"/>
            </w:pPr>
            <w:r>
              <w:rPr>
                <w:rFonts w:ascii="宋体" w:hAnsi="宋体" w:eastAsia="宋体"/>
                <w:sz w:val="16"/>
              </w:rPr>
              <w:t>18.81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56E6A">
            <w:pPr>
              <w:jc w:val="center"/>
            </w:pPr>
            <w:r>
              <w:rPr>
                <w:rFonts w:ascii="宋体" w:hAnsi="宋体" w:eastAsia="宋体"/>
                <w:sz w:val="16"/>
              </w:rPr>
              <w:t>18.81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6C064">
            <w:pPr>
              <w:jc w:val="center"/>
            </w:pPr>
            <w:r>
              <w:rPr>
                <w:rFonts w:ascii="宋体" w:hAnsi="宋体" w:eastAsia="宋体"/>
                <w:sz w:val="16"/>
              </w:rPr>
              <w:t>18.81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B84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2EDC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F516">
            <w:pPr>
              <w:jc w:val="center"/>
            </w:pPr>
            <w:r>
              <w:rPr>
                <w:rFonts w:ascii="宋体" w:hAnsi="宋体" w:eastAsia="宋体"/>
                <w:sz w:val="16"/>
              </w:rPr>
              <w:t>10.00</w:t>
            </w:r>
          </w:p>
        </w:tc>
      </w:tr>
      <w:tr w14:paraId="33180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464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3FD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51E51">
            <w:pPr>
              <w:jc w:val="center"/>
            </w:pPr>
            <w:r>
              <w:rPr>
                <w:rFonts w:ascii="宋体" w:hAnsi="宋体" w:eastAsia="宋体"/>
                <w:sz w:val="16"/>
              </w:rPr>
              <w:t>18.81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38E0E">
            <w:pPr>
              <w:jc w:val="center"/>
            </w:pPr>
            <w:r>
              <w:rPr>
                <w:rFonts w:ascii="宋体" w:hAnsi="宋体" w:eastAsia="宋体"/>
                <w:sz w:val="16"/>
              </w:rPr>
              <w:t>18.81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E0A7D">
            <w:pPr>
              <w:jc w:val="center"/>
            </w:pPr>
            <w:r>
              <w:rPr>
                <w:rFonts w:ascii="宋体" w:hAnsi="宋体" w:eastAsia="宋体"/>
                <w:sz w:val="16"/>
              </w:rPr>
              <w:t>18.81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802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4A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7481">
            <w:pPr>
              <w:jc w:val="center"/>
            </w:pPr>
            <w:r>
              <w:rPr>
                <w:rFonts w:ascii="宋体" w:hAnsi="宋体" w:eastAsia="宋体"/>
                <w:sz w:val="16"/>
              </w:rPr>
              <w:t>—</w:t>
            </w:r>
          </w:p>
        </w:tc>
      </w:tr>
      <w:tr w14:paraId="4DD818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0F7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D6F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ED8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00A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EDB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A6F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EFB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A191">
            <w:pPr>
              <w:jc w:val="center"/>
            </w:pPr>
            <w:r>
              <w:rPr>
                <w:rFonts w:ascii="宋体" w:hAnsi="宋体" w:eastAsia="宋体"/>
                <w:sz w:val="16"/>
              </w:rPr>
              <w:t>—</w:t>
            </w:r>
          </w:p>
        </w:tc>
      </w:tr>
      <w:tr w14:paraId="4F8E1E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F2AA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09FC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BC646F">
            <w:pPr>
              <w:jc w:val="center"/>
            </w:pPr>
            <w:r>
              <w:rPr>
                <w:rFonts w:ascii="宋体" w:hAnsi="宋体" w:eastAsia="宋体"/>
                <w:sz w:val="16"/>
              </w:rPr>
              <w:t>实际完成情况</w:t>
            </w:r>
          </w:p>
        </w:tc>
      </w:tr>
      <w:tr w14:paraId="04B4D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C29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5F510C">
            <w:pPr>
              <w:jc w:val="both"/>
            </w:pPr>
            <w:r>
              <w:rPr>
                <w:rFonts w:hint="eastAsia" w:ascii="宋体" w:hAnsi="宋体"/>
                <w:sz w:val="16"/>
                <w:lang w:eastAsia="zh-CN"/>
              </w:rPr>
              <w:t>进一步</w:t>
            </w:r>
            <w:r>
              <w:rPr>
                <w:rFonts w:ascii="宋体" w:hAnsi="宋体" w:eastAsia="宋体"/>
                <w:sz w:val="16"/>
              </w:rPr>
              <w:t>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9A7928">
            <w:pPr>
              <w:jc w:val="both"/>
            </w:pPr>
            <w:r>
              <w:rPr>
                <w:rFonts w:ascii="宋体" w:hAnsi="宋体" w:eastAsia="宋体"/>
                <w:sz w:val="16"/>
              </w:rPr>
              <w:t>按照生均公用经费标准，完成18.81万元支付。</w:t>
            </w:r>
          </w:p>
        </w:tc>
      </w:tr>
      <w:tr w14:paraId="3E8F31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4FA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DB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36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99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99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903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0BE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17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CB9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5A7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B7A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ED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60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EE92">
            <w:pPr>
              <w:jc w:val="center"/>
            </w:pPr>
            <w:r>
              <w:rPr>
                <w:rFonts w:ascii="宋体" w:hAnsi="宋体" w:eastAsia="宋体"/>
                <w:sz w:val="16"/>
              </w:rPr>
              <w:t>偏差原因分析及改进措施</w:t>
            </w:r>
          </w:p>
        </w:tc>
      </w:tr>
      <w:tr w14:paraId="46BEA8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C22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0E8E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C71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D86D">
            <w:pPr>
              <w:jc w:val="center"/>
            </w:pPr>
            <w:r>
              <w:rPr>
                <w:rFonts w:ascii="宋体" w:hAnsi="宋体" w:eastAsia="宋体"/>
                <w:sz w:val="16"/>
              </w:rPr>
              <w:t>随班就读学生人数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86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5A36">
            <w:pPr>
              <w:jc w:val="center"/>
            </w:pPr>
            <w:r>
              <w:rPr>
                <w:rFonts w:ascii="宋体" w:hAnsi="宋体" w:eastAsia="宋体"/>
                <w:sz w:val="16"/>
              </w:rPr>
              <w:t>=181人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CB4B">
            <w:pPr>
              <w:jc w:val="center"/>
            </w:pPr>
            <w:r>
              <w:rPr>
                <w:rFonts w:ascii="宋体" w:hAnsi="宋体" w:eastAsia="宋体"/>
                <w:sz w:val="16"/>
              </w:rPr>
              <w:t>181人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11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D3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4E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440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96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8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015D">
            <w:pPr>
              <w:jc w:val="center"/>
            </w:pPr>
          </w:p>
        </w:tc>
      </w:tr>
      <w:tr w14:paraId="2F06F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80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CE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1B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D778">
            <w:pPr>
              <w:jc w:val="center"/>
            </w:pPr>
            <w:r>
              <w:rPr>
                <w:rFonts w:ascii="宋体" w:hAnsi="宋体" w:eastAsia="宋体"/>
                <w:sz w:val="16"/>
              </w:rPr>
              <w:t>送教上门学生人数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45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3E1D">
            <w:pPr>
              <w:jc w:val="center"/>
            </w:pPr>
            <w:r>
              <w:rPr>
                <w:rFonts w:ascii="宋体" w:hAnsi="宋体" w:eastAsia="宋体"/>
                <w:sz w:val="16"/>
              </w:rPr>
              <w: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C65B">
            <w:pPr>
              <w:jc w:val="center"/>
            </w:pPr>
            <w:r>
              <w:rPr>
                <w:rFonts w:ascii="宋体" w:hAnsi="宋体" w:eastAsia="宋体"/>
                <w:sz w:val="16"/>
              </w:rPr>
              <w: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E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BB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53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CDC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DE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6C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62E41">
            <w:pPr>
              <w:jc w:val="center"/>
            </w:pPr>
          </w:p>
        </w:tc>
      </w:tr>
      <w:tr w14:paraId="2B7A0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81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3D2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BA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6F4AF">
            <w:pPr>
              <w:jc w:val="center"/>
            </w:pPr>
            <w:r>
              <w:rPr>
                <w:rFonts w:ascii="宋体" w:hAnsi="宋体" w:eastAsia="宋体"/>
                <w:sz w:val="16"/>
              </w:rPr>
              <w:t>残疾学生生均公用经费享受比例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73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F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9A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44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6F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3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FB6F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59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B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9C47">
            <w:pPr>
              <w:jc w:val="center"/>
            </w:pPr>
          </w:p>
        </w:tc>
      </w:tr>
      <w:tr w14:paraId="31E390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482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D2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4C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2120">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F0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78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C1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6C1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4A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EC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AF7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2F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FF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0592">
            <w:pPr>
              <w:jc w:val="center"/>
            </w:pPr>
          </w:p>
        </w:tc>
      </w:tr>
      <w:tr w14:paraId="5C436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65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CBA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A7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96A8">
            <w:pPr>
              <w:jc w:val="center"/>
            </w:pPr>
            <w:r>
              <w:rPr>
                <w:rFonts w:ascii="宋体" w:hAnsi="宋体" w:eastAsia="宋体"/>
                <w:sz w:val="16"/>
              </w:rPr>
              <w:t>残疾学生生均公用经费标准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50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564E">
            <w:pPr>
              <w:jc w:val="center"/>
            </w:pPr>
            <w:r>
              <w:rPr>
                <w:rFonts w:ascii="宋体" w:hAnsi="宋体" w:eastAsia="宋体"/>
                <w:sz w:val="16"/>
              </w:rPr>
              <w:t>=870.8/生/年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0472">
            <w:pPr>
              <w:jc w:val="center"/>
            </w:pPr>
            <w:r>
              <w:rPr>
                <w:rFonts w:ascii="宋体" w:hAnsi="宋体" w:eastAsia="宋体"/>
                <w:sz w:val="16"/>
              </w:rPr>
              <w:t>870.8/生/年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6D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14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2C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0D7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54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1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5113">
            <w:pPr>
              <w:jc w:val="center"/>
            </w:pPr>
          </w:p>
        </w:tc>
      </w:tr>
      <w:tr w14:paraId="2E994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C1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A7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5C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C807">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1C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450F">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B878">
            <w:pPr>
              <w:jc w:val="center"/>
            </w:pPr>
            <w:r>
              <w:rPr>
                <w:rFonts w:ascii="宋体" w:hAnsi="宋体" w:eastAsia="宋体"/>
                <w:sz w:val="16"/>
              </w:rPr>
              <w:t>有效降级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A6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00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C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824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AF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CA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455D">
            <w:pPr>
              <w:jc w:val="center"/>
            </w:pPr>
          </w:p>
        </w:tc>
      </w:tr>
      <w:tr w14:paraId="202AE5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355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8069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7A2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6F0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F8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67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DA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11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02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6C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A98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9FB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75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8BDC">
            <w:pPr>
              <w:jc w:val="center"/>
            </w:pPr>
          </w:p>
        </w:tc>
      </w:tr>
      <w:tr w14:paraId="58485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05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28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DA4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1566">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16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D6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3C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C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9C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3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4C8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6E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6F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3B84">
            <w:pPr>
              <w:jc w:val="center"/>
            </w:pPr>
          </w:p>
        </w:tc>
      </w:tr>
      <w:tr w14:paraId="35293B0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EC3C0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3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F8E9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5643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95E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A86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E787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F75A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3981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A0C6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117AF6"/>
        </w:tc>
      </w:tr>
    </w:tbl>
    <w:p w14:paraId="0D9FF45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96"/>
        <w:gridCol w:w="632"/>
        <w:gridCol w:w="632"/>
        <w:gridCol w:w="632"/>
        <w:gridCol w:w="632"/>
        <w:gridCol w:w="632"/>
        <w:gridCol w:w="632"/>
      </w:tblGrid>
      <w:tr w14:paraId="4A9836BB">
        <w:tblPrEx>
          <w:tblCellMar>
            <w:top w:w="0" w:type="dxa"/>
            <w:left w:w="108" w:type="dxa"/>
            <w:bottom w:w="0" w:type="dxa"/>
            <w:right w:w="108" w:type="dxa"/>
          </w:tblCellMar>
        </w:tblPrEx>
        <w:tc>
          <w:tcPr>
            <w:tcW w:w="8848" w:type="dxa"/>
            <w:gridSpan w:val="14"/>
            <w:vAlign w:val="center"/>
          </w:tcPr>
          <w:p w14:paraId="3AC3018A">
            <w:pPr>
              <w:jc w:val="center"/>
            </w:pPr>
            <w:r>
              <w:rPr>
                <w:rFonts w:ascii="宋体" w:hAnsi="宋体" w:eastAsia="宋体"/>
                <w:sz w:val="24"/>
              </w:rPr>
              <w:t>项目支出绩效自评表</w:t>
            </w:r>
          </w:p>
        </w:tc>
      </w:tr>
      <w:tr w14:paraId="5E90AFE1">
        <w:tblPrEx>
          <w:tblCellMar>
            <w:top w:w="0" w:type="dxa"/>
            <w:left w:w="108" w:type="dxa"/>
            <w:bottom w:w="0" w:type="dxa"/>
            <w:right w:w="108" w:type="dxa"/>
          </w:tblCellMar>
        </w:tblPrEx>
        <w:tc>
          <w:tcPr>
            <w:tcW w:w="8848" w:type="dxa"/>
            <w:gridSpan w:val="14"/>
            <w:vAlign w:val="center"/>
          </w:tcPr>
          <w:p w14:paraId="77652E55">
            <w:pPr>
              <w:jc w:val="center"/>
            </w:pPr>
            <w:r>
              <w:rPr>
                <w:rFonts w:ascii="宋体" w:hAnsi="宋体" w:eastAsia="宋体"/>
                <w:sz w:val="24"/>
              </w:rPr>
              <w:t>(2024年度)</w:t>
            </w:r>
          </w:p>
        </w:tc>
      </w:tr>
      <w:tr w14:paraId="6F00DF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2B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1900D8">
            <w:pPr>
              <w:jc w:val="center"/>
            </w:pPr>
            <w:r>
              <w:rPr>
                <w:rFonts w:ascii="宋体" w:hAnsi="宋体" w:eastAsia="宋体"/>
                <w:sz w:val="16"/>
              </w:rPr>
              <w:t>伊州财教</w:t>
            </w:r>
            <w:r>
              <w:rPr>
                <w:rFonts w:hint="eastAsia" w:ascii="宋体" w:hAnsi="宋体"/>
                <w:sz w:val="16"/>
                <w:lang w:eastAsia="zh-CN"/>
              </w:rPr>
              <w:t>〔2023〕78号</w:t>
            </w:r>
            <w:r>
              <w:rPr>
                <w:rFonts w:ascii="宋体" w:hAnsi="宋体" w:eastAsia="宋体"/>
                <w:sz w:val="16"/>
              </w:rPr>
              <w:t>2024年新疆西藏等地区教育特殊资金园舍修缮</w:t>
            </w:r>
          </w:p>
        </w:tc>
      </w:tr>
      <w:tr w14:paraId="6E013A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DBF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529389">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D84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2E0A7C">
            <w:pPr>
              <w:jc w:val="center"/>
            </w:pPr>
            <w:r>
              <w:rPr>
                <w:rFonts w:ascii="宋体" w:hAnsi="宋体" w:eastAsia="宋体"/>
                <w:sz w:val="16"/>
              </w:rPr>
              <w:t>特克斯县教育局</w:t>
            </w:r>
          </w:p>
        </w:tc>
      </w:tr>
      <w:tr w14:paraId="05D616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3A4D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2AF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162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B1ED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362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0CE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1A4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6405">
            <w:pPr>
              <w:jc w:val="center"/>
            </w:pPr>
            <w:r>
              <w:rPr>
                <w:rFonts w:ascii="宋体" w:hAnsi="宋体" w:eastAsia="宋体"/>
                <w:sz w:val="16"/>
              </w:rPr>
              <w:t>得分</w:t>
            </w:r>
          </w:p>
        </w:tc>
      </w:tr>
      <w:tr w14:paraId="51BE4C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771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E3F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570A5">
            <w:pPr>
              <w:jc w:val="center"/>
            </w:pPr>
            <w:r>
              <w:rPr>
                <w:rFonts w:ascii="宋体" w:hAnsi="宋体" w:eastAsia="宋体"/>
                <w:sz w:val="16"/>
              </w:rPr>
              <w:t>245.03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39011">
            <w:pPr>
              <w:jc w:val="center"/>
            </w:pPr>
            <w:r>
              <w:rPr>
                <w:rFonts w:ascii="宋体" w:hAnsi="宋体" w:eastAsia="宋体"/>
                <w:sz w:val="16"/>
              </w:rPr>
              <w:t>245.03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B62F1">
            <w:pPr>
              <w:jc w:val="center"/>
            </w:pPr>
            <w:r>
              <w:rPr>
                <w:rFonts w:ascii="宋体" w:hAnsi="宋体" w:eastAsia="宋体"/>
                <w:sz w:val="16"/>
              </w:rPr>
              <w:t>101.80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72A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11796">
            <w:pPr>
              <w:jc w:val="center"/>
            </w:pPr>
            <w:r>
              <w:rPr>
                <w:rFonts w:ascii="宋体" w:hAnsi="宋体" w:eastAsia="宋体"/>
                <w:sz w:val="16"/>
              </w:rPr>
              <w:t>41.55%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7995">
            <w:pPr>
              <w:jc w:val="center"/>
            </w:pPr>
            <w:r>
              <w:rPr>
                <w:rFonts w:ascii="宋体" w:hAnsi="宋体" w:eastAsia="宋体"/>
                <w:sz w:val="16"/>
              </w:rPr>
              <w:t>0.00</w:t>
            </w:r>
          </w:p>
        </w:tc>
      </w:tr>
      <w:tr w14:paraId="3D2CD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064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199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4E763">
            <w:pPr>
              <w:jc w:val="center"/>
            </w:pPr>
            <w:r>
              <w:rPr>
                <w:rFonts w:ascii="宋体" w:hAnsi="宋体" w:eastAsia="宋体"/>
                <w:sz w:val="16"/>
              </w:rPr>
              <w:t>245.03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C67F4">
            <w:pPr>
              <w:jc w:val="center"/>
            </w:pPr>
            <w:r>
              <w:rPr>
                <w:rFonts w:ascii="宋体" w:hAnsi="宋体" w:eastAsia="宋体"/>
                <w:sz w:val="16"/>
              </w:rPr>
              <w:t>245.03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D9233">
            <w:pPr>
              <w:jc w:val="center"/>
            </w:pPr>
            <w:r>
              <w:rPr>
                <w:rFonts w:ascii="宋体" w:hAnsi="宋体" w:eastAsia="宋体"/>
                <w:sz w:val="16"/>
              </w:rPr>
              <w:t>101.80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864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933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7D31">
            <w:pPr>
              <w:jc w:val="center"/>
            </w:pPr>
            <w:r>
              <w:rPr>
                <w:rFonts w:ascii="宋体" w:hAnsi="宋体" w:eastAsia="宋体"/>
                <w:sz w:val="16"/>
              </w:rPr>
              <w:t>—</w:t>
            </w:r>
          </w:p>
        </w:tc>
      </w:tr>
      <w:tr w14:paraId="3C65B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DC2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8FF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2A8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5E0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DCB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468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55E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8C59">
            <w:pPr>
              <w:jc w:val="center"/>
            </w:pPr>
            <w:r>
              <w:rPr>
                <w:rFonts w:ascii="宋体" w:hAnsi="宋体" w:eastAsia="宋体"/>
                <w:sz w:val="16"/>
              </w:rPr>
              <w:t>—</w:t>
            </w:r>
          </w:p>
        </w:tc>
      </w:tr>
      <w:tr w14:paraId="44D230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EE27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BD251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F56B38">
            <w:pPr>
              <w:jc w:val="center"/>
            </w:pPr>
            <w:r>
              <w:rPr>
                <w:rFonts w:ascii="宋体" w:hAnsi="宋体" w:eastAsia="宋体"/>
                <w:sz w:val="16"/>
              </w:rPr>
              <w:t>实际完成情况</w:t>
            </w:r>
          </w:p>
        </w:tc>
      </w:tr>
      <w:tr w14:paraId="13BEC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4939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99A6D3">
            <w:pPr>
              <w:jc w:val="both"/>
            </w:pPr>
            <w:r>
              <w:rPr>
                <w:rFonts w:ascii="宋体" w:hAnsi="宋体" w:eastAsia="宋体"/>
                <w:sz w:val="16"/>
              </w:rPr>
              <w:t>完成17所学前幼儿园附属建设。确保2024年实施新建17所幼儿园附属建设完成资金及时拨付到施工建设</w:t>
            </w:r>
            <w:r>
              <w:rPr>
                <w:rFonts w:hint="eastAsia" w:ascii="宋体" w:hAnsi="宋体"/>
                <w:sz w:val="16"/>
                <w:lang w:eastAsia="zh-CN"/>
              </w:rPr>
              <w:t>单位</w:t>
            </w:r>
            <w:r>
              <w:rPr>
                <w:rFonts w:ascii="宋体" w:hAnsi="宋体" w:eastAsia="宋体"/>
                <w:sz w:val="16"/>
              </w:rPr>
              <w:t>。项目完成后保障了幼儿园正常运转和正常的教育教学，使幼儿园的屋面及上下水得到进一步改善，满足项目修缮园的适龄幼儿接受优质的学前教育需求。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728C42">
            <w:pPr>
              <w:jc w:val="both"/>
            </w:pPr>
            <w:r>
              <w:rPr>
                <w:rFonts w:ascii="宋体" w:hAnsi="宋体" w:eastAsia="宋体"/>
                <w:sz w:val="16"/>
              </w:rPr>
              <w:t>提升改造17所中学小学的电采暖维修改造及室外地面硬化散水等附属设施。支付完项目建设资金。该项目的实施，将进一步改善项目学校的办学条件不足的局面，为打赢教育脱贫攻坚战奠定扎实的基础，其社会效益、教育效益和经济效益巨大。</w:t>
            </w:r>
          </w:p>
        </w:tc>
      </w:tr>
      <w:tr w14:paraId="25AA76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F9B4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F9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89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FB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F1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EDA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E5DB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B9C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EA7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22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EB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501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58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BE7A">
            <w:pPr>
              <w:jc w:val="center"/>
            </w:pPr>
            <w:r>
              <w:rPr>
                <w:rFonts w:ascii="宋体" w:hAnsi="宋体" w:eastAsia="宋体"/>
                <w:sz w:val="16"/>
              </w:rPr>
              <w:t>偏差原因分析及改进措施</w:t>
            </w:r>
          </w:p>
        </w:tc>
      </w:tr>
      <w:tr w14:paraId="65CF99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D76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60D9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32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217A1">
            <w:pPr>
              <w:jc w:val="center"/>
            </w:pPr>
            <w:r>
              <w:rPr>
                <w:rFonts w:ascii="宋体" w:hAnsi="宋体" w:eastAsia="宋体"/>
                <w:sz w:val="16"/>
              </w:rPr>
              <w:t>修缮幼儿园数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57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6D58">
            <w:pPr>
              <w:jc w:val="center"/>
            </w:pPr>
            <w:r>
              <w:rPr>
                <w:rFonts w:ascii="宋体" w:hAnsi="宋体" w:eastAsia="宋体"/>
                <w:sz w:val="16"/>
              </w:rPr>
              <w:t>=17所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C0D8">
            <w:pPr>
              <w:jc w:val="center"/>
            </w:pPr>
            <w:r>
              <w:rPr>
                <w:rFonts w:ascii="宋体" w:hAnsi="宋体" w:eastAsia="宋体"/>
                <w:sz w:val="16"/>
              </w:rPr>
              <w:t>17所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2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15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5E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30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53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49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B49D">
            <w:pPr>
              <w:jc w:val="center"/>
            </w:pPr>
          </w:p>
        </w:tc>
      </w:tr>
      <w:tr w14:paraId="69687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D1C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D8B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D8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81D3">
            <w:pPr>
              <w:jc w:val="center"/>
            </w:pPr>
            <w:r>
              <w:rPr>
                <w:rFonts w:ascii="宋体" w:hAnsi="宋体" w:eastAsia="宋体"/>
                <w:sz w:val="16"/>
              </w:rPr>
              <w:t>建设项目合格率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FC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5A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7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D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DD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E5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96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0C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34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115E">
            <w:pPr>
              <w:jc w:val="center"/>
            </w:pPr>
          </w:p>
        </w:tc>
      </w:tr>
      <w:tr w14:paraId="3CF2F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327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C70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3DD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9FDA">
            <w:pPr>
              <w:jc w:val="center"/>
            </w:pPr>
            <w:r>
              <w:rPr>
                <w:rFonts w:ascii="宋体" w:hAnsi="宋体" w:eastAsia="宋体"/>
                <w:sz w:val="16"/>
              </w:rPr>
              <w:t>建设项目按期开工率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1A3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E1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C5A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7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0C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10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5E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A27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90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7135">
            <w:pPr>
              <w:jc w:val="center"/>
            </w:pPr>
          </w:p>
        </w:tc>
      </w:tr>
      <w:tr w14:paraId="61AED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A62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DF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51C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3A35">
            <w:pPr>
              <w:jc w:val="center"/>
            </w:pPr>
            <w:r>
              <w:rPr>
                <w:rFonts w:ascii="宋体" w:hAnsi="宋体" w:eastAsia="宋体"/>
                <w:sz w:val="16"/>
              </w:rPr>
              <w:t>建设项目按期完工率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0E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A4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6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2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D9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6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E2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D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58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6800">
            <w:pPr>
              <w:jc w:val="center"/>
            </w:pPr>
          </w:p>
        </w:tc>
      </w:tr>
      <w:tr w14:paraId="33141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868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7AA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43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AAC0">
            <w:pPr>
              <w:jc w:val="center"/>
            </w:pPr>
            <w:r>
              <w:rPr>
                <w:rFonts w:ascii="宋体" w:hAnsi="宋体" w:eastAsia="宋体"/>
                <w:sz w:val="16"/>
              </w:rPr>
              <w:t>平均每所幼儿园修缮资金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DC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69BB">
            <w:pPr>
              <w:jc w:val="center"/>
            </w:pPr>
            <w:r>
              <w:rPr>
                <w:rFonts w:ascii="宋体" w:hAnsi="宋体" w:eastAsia="宋体"/>
                <w:sz w:val="16"/>
              </w:rPr>
              <w:t>&lt;=14.40万元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71D7">
            <w:pPr>
              <w:jc w:val="center"/>
            </w:pPr>
            <w:r>
              <w:rPr>
                <w:rFonts w:ascii="宋体" w:hAnsi="宋体" w:eastAsia="宋体"/>
                <w:sz w:val="16"/>
              </w:rPr>
              <w:t>5.98万元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4906">
            <w:pPr>
              <w:jc w:val="center"/>
            </w:pPr>
            <w:r>
              <w:rPr>
                <w:rFonts w:ascii="宋体" w:hAnsi="宋体" w:eastAsia="宋体"/>
                <w:sz w:val="16"/>
              </w:rPr>
              <w:t>41.55%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F1C3">
            <w:pPr>
              <w:jc w:val="center"/>
            </w:pPr>
            <w:r>
              <w:rPr>
                <w:rFonts w:ascii="宋体" w:hAnsi="宋体" w:eastAsia="宋体"/>
                <w:sz w:val="16"/>
              </w:rPr>
              <w:t>8.31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F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B9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53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75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E241">
            <w:pPr>
              <w:jc w:val="center"/>
            </w:pPr>
            <w:r>
              <w:rPr>
                <w:rFonts w:ascii="宋体" w:hAnsi="宋体" w:eastAsia="宋体"/>
                <w:sz w:val="16"/>
              </w:rPr>
              <w:t>未竣工结算</w:t>
            </w:r>
          </w:p>
        </w:tc>
      </w:tr>
      <w:tr w14:paraId="039F12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122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8A97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0FC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86CC">
            <w:pPr>
              <w:jc w:val="center"/>
            </w:pPr>
            <w:r>
              <w:rPr>
                <w:rFonts w:ascii="宋体" w:hAnsi="宋体" w:eastAsia="宋体"/>
                <w:sz w:val="16"/>
              </w:rPr>
              <w:t>资金监管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19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3B29">
            <w:pPr>
              <w:jc w:val="center"/>
            </w:pPr>
            <w:r>
              <w:rPr>
                <w:rFonts w:ascii="宋体" w:hAnsi="宋体" w:eastAsia="宋体"/>
                <w:sz w:val="16"/>
              </w:rPr>
              <w:t>财政资金使用安全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3307">
            <w:pPr>
              <w:jc w:val="center"/>
            </w:pPr>
            <w:r>
              <w:rPr>
                <w:rFonts w:ascii="宋体" w:hAnsi="宋体" w:eastAsia="宋体"/>
                <w:sz w:val="16"/>
              </w:rPr>
              <w:t>财政资金使用安全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B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5D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87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5E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88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10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DE4F">
            <w:pPr>
              <w:jc w:val="center"/>
            </w:pPr>
          </w:p>
        </w:tc>
      </w:tr>
      <w:tr w14:paraId="241AF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47E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DAB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79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1A0E">
            <w:pPr>
              <w:jc w:val="center"/>
            </w:pPr>
            <w:r>
              <w:rPr>
                <w:rFonts w:ascii="宋体" w:hAnsi="宋体" w:eastAsia="宋体"/>
                <w:sz w:val="16"/>
              </w:rPr>
              <w:t>义务教育办学条件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D9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D29C">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0DE81">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33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F2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7C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C7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4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CB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D008">
            <w:pPr>
              <w:jc w:val="center"/>
            </w:pPr>
          </w:p>
        </w:tc>
      </w:tr>
      <w:tr w14:paraId="0A741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A7D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3D1F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DC9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AD9B">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ED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F4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3E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1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EA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B9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62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84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E8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C97D">
            <w:pPr>
              <w:jc w:val="center"/>
            </w:pPr>
          </w:p>
        </w:tc>
      </w:tr>
      <w:tr w14:paraId="086FD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09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865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AA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7B8D">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69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CA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EC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3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47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C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EC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E01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38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FDDE">
            <w:pPr>
              <w:jc w:val="center"/>
            </w:pPr>
          </w:p>
        </w:tc>
      </w:tr>
      <w:tr w14:paraId="62B1667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090E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2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E884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C022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496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4A80">
            <w:pPr>
              <w:jc w:val="center"/>
            </w:pPr>
            <w:r>
              <w:rPr>
                <w:rFonts w:ascii="宋体" w:hAnsi="宋体" w:eastAsia="宋体"/>
                <w:sz w:val="16"/>
              </w:rPr>
              <w:t>78.31分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E6F7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0E76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E9D2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C3EC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41BD3D"/>
        </w:tc>
      </w:tr>
    </w:tbl>
    <w:p w14:paraId="4467E869">
      <w:r>
        <w:br w:type="page"/>
      </w:r>
    </w:p>
    <w:tbl>
      <w:tblPr>
        <w:tblStyle w:val="9"/>
        <w:tblW w:w="0" w:type="auto"/>
        <w:tblInd w:w="0" w:type="dxa"/>
        <w:tblLayout w:type="autofit"/>
        <w:tblCellMar>
          <w:top w:w="0" w:type="dxa"/>
          <w:left w:w="108" w:type="dxa"/>
          <w:bottom w:w="0" w:type="dxa"/>
          <w:right w:w="108" w:type="dxa"/>
        </w:tblCellMar>
      </w:tblPr>
      <w:tblGrid>
        <w:gridCol w:w="599"/>
        <w:gridCol w:w="545"/>
        <w:gridCol w:w="545"/>
        <w:gridCol w:w="627"/>
        <w:gridCol w:w="572"/>
        <w:gridCol w:w="936"/>
        <w:gridCol w:w="856"/>
        <w:gridCol w:w="627"/>
        <w:gridCol w:w="627"/>
        <w:gridCol w:w="545"/>
        <w:gridCol w:w="856"/>
        <w:gridCol w:w="550"/>
        <w:gridCol w:w="548"/>
        <w:gridCol w:w="627"/>
      </w:tblGrid>
      <w:tr w14:paraId="1E9CF109">
        <w:tblPrEx>
          <w:tblCellMar>
            <w:top w:w="0" w:type="dxa"/>
            <w:left w:w="108" w:type="dxa"/>
            <w:bottom w:w="0" w:type="dxa"/>
            <w:right w:w="108" w:type="dxa"/>
          </w:tblCellMar>
        </w:tblPrEx>
        <w:tc>
          <w:tcPr>
            <w:tcW w:w="8848" w:type="dxa"/>
            <w:gridSpan w:val="14"/>
            <w:vAlign w:val="center"/>
          </w:tcPr>
          <w:p w14:paraId="7D10F14C">
            <w:pPr>
              <w:jc w:val="center"/>
            </w:pPr>
            <w:r>
              <w:rPr>
                <w:rFonts w:ascii="宋体" w:hAnsi="宋体" w:eastAsia="宋体"/>
                <w:sz w:val="24"/>
              </w:rPr>
              <w:t>项目支出绩效自评表</w:t>
            </w:r>
          </w:p>
        </w:tc>
      </w:tr>
      <w:tr w14:paraId="7BBBE22C">
        <w:tblPrEx>
          <w:tblCellMar>
            <w:top w:w="0" w:type="dxa"/>
            <w:left w:w="108" w:type="dxa"/>
            <w:bottom w:w="0" w:type="dxa"/>
            <w:right w:w="108" w:type="dxa"/>
          </w:tblCellMar>
        </w:tblPrEx>
        <w:tc>
          <w:tcPr>
            <w:tcW w:w="8848" w:type="dxa"/>
            <w:gridSpan w:val="14"/>
            <w:vAlign w:val="center"/>
          </w:tcPr>
          <w:p w14:paraId="08DE2334">
            <w:pPr>
              <w:jc w:val="center"/>
            </w:pPr>
            <w:r>
              <w:rPr>
                <w:rFonts w:ascii="宋体" w:hAnsi="宋体" w:eastAsia="宋体"/>
                <w:sz w:val="24"/>
              </w:rPr>
              <w:t>(2024年度)</w:t>
            </w:r>
          </w:p>
        </w:tc>
      </w:tr>
      <w:tr w14:paraId="00F8D5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93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53F6FA">
            <w:pPr>
              <w:jc w:val="center"/>
            </w:pPr>
            <w:r>
              <w:rPr>
                <w:rFonts w:ascii="宋体" w:hAnsi="宋体" w:eastAsia="宋体"/>
                <w:sz w:val="16"/>
              </w:rPr>
              <w:t>伊州财教</w:t>
            </w:r>
            <w:r>
              <w:rPr>
                <w:rFonts w:hint="eastAsia" w:ascii="宋体" w:hAnsi="宋体"/>
                <w:sz w:val="16"/>
                <w:lang w:eastAsia="zh-CN"/>
              </w:rPr>
              <w:t>〔2023〕78号</w:t>
            </w:r>
            <w:r>
              <w:rPr>
                <w:rFonts w:ascii="宋体" w:hAnsi="宋体" w:eastAsia="宋体"/>
                <w:sz w:val="16"/>
              </w:rPr>
              <w:t>2024年新疆西藏等地区教育特殊资金学前教育保障经费</w:t>
            </w:r>
          </w:p>
        </w:tc>
      </w:tr>
      <w:tr w14:paraId="038C05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09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EC520B">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0D2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10AC5D">
            <w:pPr>
              <w:jc w:val="center"/>
            </w:pPr>
            <w:r>
              <w:rPr>
                <w:rFonts w:ascii="宋体" w:hAnsi="宋体" w:eastAsia="宋体"/>
                <w:sz w:val="16"/>
              </w:rPr>
              <w:t>特克斯县教育局</w:t>
            </w:r>
          </w:p>
        </w:tc>
      </w:tr>
      <w:tr w14:paraId="7F702C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9EEA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DA5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DCC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662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80A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F41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548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B931">
            <w:pPr>
              <w:jc w:val="center"/>
            </w:pPr>
            <w:r>
              <w:rPr>
                <w:rFonts w:ascii="宋体" w:hAnsi="宋体" w:eastAsia="宋体"/>
                <w:sz w:val="16"/>
              </w:rPr>
              <w:t>得分</w:t>
            </w:r>
          </w:p>
        </w:tc>
      </w:tr>
      <w:tr w14:paraId="46AE2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BE7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905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0E9C2">
            <w:pPr>
              <w:jc w:val="center"/>
            </w:pPr>
            <w:r>
              <w:rPr>
                <w:rFonts w:ascii="宋体" w:hAnsi="宋体" w:eastAsia="宋体"/>
                <w:sz w:val="16"/>
              </w:rPr>
              <w:t>507.17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2DF4D">
            <w:pPr>
              <w:jc w:val="center"/>
            </w:pPr>
            <w:r>
              <w:rPr>
                <w:rFonts w:ascii="宋体" w:hAnsi="宋体" w:eastAsia="宋体"/>
                <w:sz w:val="16"/>
              </w:rPr>
              <w:t>507.17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79C65">
            <w:pPr>
              <w:jc w:val="center"/>
            </w:pPr>
            <w:r>
              <w:rPr>
                <w:rFonts w:ascii="宋体" w:hAnsi="宋体" w:eastAsia="宋体"/>
                <w:sz w:val="16"/>
              </w:rPr>
              <w:t>507.17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21C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F37B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54B7">
            <w:pPr>
              <w:jc w:val="center"/>
            </w:pPr>
            <w:r>
              <w:rPr>
                <w:rFonts w:ascii="宋体" w:hAnsi="宋体" w:eastAsia="宋体"/>
                <w:sz w:val="16"/>
              </w:rPr>
              <w:t>10.00</w:t>
            </w:r>
          </w:p>
        </w:tc>
      </w:tr>
      <w:tr w14:paraId="1152B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6F6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66B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7A0A2">
            <w:pPr>
              <w:jc w:val="center"/>
            </w:pPr>
            <w:r>
              <w:rPr>
                <w:rFonts w:ascii="宋体" w:hAnsi="宋体" w:eastAsia="宋体"/>
                <w:sz w:val="16"/>
              </w:rPr>
              <w:t>507.17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35024">
            <w:pPr>
              <w:jc w:val="center"/>
            </w:pPr>
            <w:r>
              <w:rPr>
                <w:rFonts w:ascii="宋体" w:hAnsi="宋体" w:eastAsia="宋体"/>
                <w:sz w:val="16"/>
              </w:rPr>
              <w:t>507.17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70A7C">
            <w:pPr>
              <w:jc w:val="center"/>
            </w:pPr>
            <w:r>
              <w:rPr>
                <w:rFonts w:ascii="宋体" w:hAnsi="宋体" w:eastAsia="宋体"/>
                <w:sz w:val="16"/>
              </w:rPr>
              <w:t>507.17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9E9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496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E103">
            <w:pPr>
              <w:jc w:val="center"/>
            </w:pPr>
            <w:r>
              <w:rPr>
                <w:rFonts w:ascii="宋体" w:hAnsi="宋体" w:eastAsia="宋体"/>
                <w:sz w:val="16"/>
              </w:rPr>
              <w:t>—</w:t>
            </w:r>
          </w:p>
        </w:tc>
      </w:tr>
      <w:tr w14:paraId="11685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0B4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C5FA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522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ABC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841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D06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AA9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75F2">
            <w:pPr>
              <w:jc w:val="center"/>
            </w:pPr>
            <w:r>
              <w:rPr>
                <w:rFonts w:ascii="宋体" w:hAnsi="宋体" w:eastAsia="宋体"/>
                <w:sz w:val="16"/>
              </w:rPr>
              <w:t>—</w:t>
            </w:r>
          </w:p>
        </w:tc>
      </w:tr>
      <w:tr w14:paraId="0B3D88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CEE9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007B4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82A858">
            <w:pPr>
              <w:jc w:val="center"/>
            </w:pPr>
            <w:r>
              <w:rPr>
                <w:rFonts w:ascii="宋体" w:hAnsi="宋体" w:eastAsia="宋体"/>
                <w:sz w:val="16"/>
              </w:rPr>
              <w:t>实际完成情况</w:t>
            </w:r>
          </w:p>
        </w:tc>
      </w:tr>
      <w:tr w14:paraId="32CF5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593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741663">
            <w:pPr>
              <w:jc w:val="both"/>
            </w:pPr>
            <w:r>
              <w:rPr>
                <w:rFonts w:ascii="宋体" w:hAnsi="宋体" w:eastAsia="宋体"/>
                <w:sz w:val="16"/>
              </w:rPr>
              <w:t>严格加强学前阶段保障经费落到实处，保证专款专用 ，并严格落实关于幼儿园各类制度，将国家和自治区的优惠政策充分落实到孩子们身上。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28CB10">
            <w:pPr>
              <w:jc w:val="both"/>
            </w:pPr>
            <w:r>
              <w:rPr>
                <w:rFonts w:ascii="宋体" w:hAnsi="宋体" w:eastAsia="宋体"/>
                <w:sz w:val="16"/>
              </w:rPr>
              <w:t>24年上级资金到位507.17万元，拨付上级资金春季学期4964人、秋季学期3882人，有效保障学前教育经费保障。</w:t>
            </w:r>
          </w:p>
        </w:tc>
      </w:tr>
      <w:tr w14:paraId="752F56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078C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F0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7D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85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9A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8F3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5E9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E6E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626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1A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E1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035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27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EA9F">
            <w:pPr>
              <w:jc w:val="center"/>
            </w:pPr>
            <w:r>
              <w:rPr>
                <w:rFonts w:ascii="宋体" w:hAnsi="宋体" w:eastAsia="宋体"/>
                <w:sz w:val="16"/>
              </w:rPr>
              <w:t>偏差原因分析及改进措施</w:t>
            </w:r>
          </w:p>
        </w:tc>
      </w:tr>
      <w:tr w14:paraId="734FB5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2A2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2496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9D1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4BF3">
            <w:pPr>
              <w:jc w:val="center"/>
            </w:pPr>
            <w:r>
              <w:rPr>
                <w:rFonts w:ascii="宋体" w:hAnsi="宋体" w:eastAsia="宋体"/>
                <w:sz w:val="16"/>
              </w:rPr>
              <w:t>学前幼儿人数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99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4CDD">
            <w:pPr>
              <w:jc w:val="center"/>
            </w:pPr>
            <w:r>
              <w:rPr>
                <w:rFonts w:ascii="宋体" w:hAnsi="宋体" w:eastAsia="宋体"/>
                <w:sz w:val="16"/>
              </w:rPr>
              <w:t>=4964人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2D57">
            <w:pPr>
              <w:jc w:val="center"/>
            </w:pPr>
            <w:r>
              <w:rPr>
                <w:rFonts w:ascii="宋体" w:hAnsi="宋体" w:eastAsia="宋体"/>
                <w:sz w:val="16"/>
              </w:rPr>
              <w:t>4423人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1AB4">
            <w:pPr>
              <w:jc w:val="center"/>
            </w:pPr>
            <w:r>
              <w:rPr>
                <w:rFonts w:ascii="宋体" w:hAnsi="宋体" w:eastAsia="宋体"/>
                <w:sz w:val="16"/>
              </w:rPr>
              <w:t>89.1%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00DE">
            <w:pPr>
              <w:jc w:val="center"/>
            </w:pPr>
            <w:r>
              <w:rPr>
                <w:rFonts w:ascii="宋体" w:hAnsi="宋体" w:eastAsia="宋体"/>
                <w:sz w:val="16"/>
              </w:rPr>
              <w:t>8.91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1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D061">
            <w:pPr>
              <w:jc w:val="center"/>
            </w:pPr>
            <w:r>
              <w:rPr>
                <w:rFonts w:ascii="宋体" w:hAnsi="宋体" w:eastAsia="宋体"/>
                <w:sz w:val="16"/>
              </w:rPr>
              <w:t>=3227人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7B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AC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407D">
            <w:pPr>
              <w:jc w:val="center"/>
            </w:pPr>
            <w:r>
              <w:rPr>
                <w:rFonts w:ascii="宋体" w:hAnsi="宋体" w:eastAsia="宋体"/>
                <w:sz w:val="16"/>
              </w:rPr>
              <w:t>学前入学人数减少</w:t>
            </w:r>
          </w:p>
        </w:tc>
      </w:tr>
      <w:tr w14:paraId="09AD9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02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D10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27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54A2">
            <w:pPr>
              <w:jc w:val="center"/>
            </w:pPr>
            <w:r>
              <w:rPr>
                <w:rFonts w:ascii="宋体" w:hAnsi="宋体" w:eastAsia="宋体"/>
                <w:sz w:val="16"/>
              </w:rPr>
              <w:t>学前幼儿园园数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D4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C2CB">
            <w:pPr>
              <w:jc w:val="center"/>
            </w:pPr>
            <w:r>
              <w:rPr>
                <w:rFonts w:ascii="宋体" w:hAnsi="宋体" w:eastAsia="宋体"/>
                <w:sz w:val="16"/>
              </w:rPr>
              <w:t>=52所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4E76">
            <w:pPr>
              <w:jc w:val="center"/>
            </w:pPr>
            <w:r>
              <w:rPr>
                <w:rFonts w:ascii="宋体" w:hAnsi="宋体" w:eastAsia="宋体"/>
                <w:sz w:val="16"/>
              </w:rPr>
              <w:t>52所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8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AB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90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E629">
            <w:pPr>
              <w:jc w:val="center"/>
            </w:pPr>
            <w:r>
              <w:rPr>
                <w:rFonts w:ascii="宋体" w:hAnsi="宋体" w:eastAsia="宋体"/>
                <w:sz w:val="16"/>
              </w:rPr>
              <w:t>=63所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08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D4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D1D6">
            <w:pPr>
              <w:jc w:val="center"/>
            </w:pPr>
          </w:p>
        </w:tc>
      </w:tr>
      <w:tr w14:paraId="7B15CE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FE8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554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FC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3F63">
            <w:pPr>
              <w:jc w:val="center"/>
            </w:pPr>
            <w:r>
              <w:rPr>
                <w:rFonts w:ascii="宋体" w:hAnsi="宋体" w:eastAsia="宋体"/>
                <w:sz w:val="16"/>
              </w:rPr>
              <w:t>免学费学生覆盖率（%）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2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AF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52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32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50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57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3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8E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4C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B9A3">
            <w:pPr>
              <w:jc w:val="center"/>
            </w:pPr>
          </w:p>
        </w:tc>
      </w:tr>
      <w:tr w14:paraId="39EBE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462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7DD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0E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5CD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CE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A7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FD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AE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93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1E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6C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E4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FE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80343">
            <w:pPr>
              <w:jc w:val="center"/>
            </w:pPr>
          </w:p>
        </w:tc>
      </w:tr>
      <w:tr w14:paraId="07B2F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7E6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FEB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EF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04B7">
            <w:pPr>
              <w:jc w:val="center"/>
            </w:pPr>
            <w:r>
              <w:rPr>
                <w:rFonts w:ascii="宋体" w:hAnsi="宋体" w:eastAsia="宋体"/>
                <w:sz w:val="16"/>
              </w:rPr>
              <w:t>学前幼儿资助标准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C2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C386">
            <w:pPr>
              <w:jc w:val="center"/>
            </w:pPr>
            <w:r>
              <w:rPr>
                <w:rFonts w:ascii="宋体" w:hAnsi="宋体" w:eastAsia="宋体"/>
                <w:sz w:val="16"/>
              </w:rPr>
              <w:t>=1021.69/生/年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E91F">
            <w:pPr>
              <w:jc w:val="center"/>
            </w:pPr>
            <w:r>
              <w:rPr>
                <w:rFonts w:ascii="宋体" w:hAnsi="宋体" w:eastAsia="宋体"/>
                <w:sz w:val="16"/>
              </w:rPr>
              <w:t>1146.66/生/年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9F3C">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AC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83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F297">
            <w:pPr>
              <w:jc w:val="center"/>
            </w:pPr>
            <w:r>
              <w:rPr>
                <w:rFonts w:ascii="宋体" w:hAnsi="宋体" w:eastAsia="宋体"/>
                <w:sz w:val="16"/>
              </w:rPr>
              <w:t>=1754.16元/生/年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84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D8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05A1">
            <w:pPr>
              <w:jc w:val="center"/>
            </w:pPr>
            <w:r>
              <w:rPr>
                <w:rFonts w:ascii="宋体" w:hAnsi="宋体" w:eastAsia="宋体"/>
                <w:sz w:val="16"/>
              </w:rPr>
              <w:t>增加县级部分资金</w:t>
            </w:r>
          </w:p>
        </w:tc>
      </w:tr>
      <w:tr w14:paraId="1D6FA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CE9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5D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14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CB67">
            <w:pPr>
              <w:jc w:val="center"/>
            </w:pPr>
            <w:r>
              <w:rPr>
                <w:rFonts w:ascii="宋体" w:hAnsi="宋体" w:eastAsia="宋体"/>
                <w:sz w:val="16"/>
              </w:rPr>
              <w:t>保障适龄幼儿接受学前免费教育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A4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0724">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6612">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35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67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ED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F537">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8D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13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CC11">
            <w:pPr>
              <w:jc w:val="center"/>
            </w:pPr>
          </w:p>
        </w:tc>
      </w:tr>
      <w:tr w14:paraId="2B81A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67D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3FD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5E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6E91">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60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EF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D0B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5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5A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92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40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25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E5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0F2AF">
            <w:pPr>
              <w:jc w:val="center"/>
            </w:pPr>
          </w:p>
        </w:tc>
      </w:tr>
      <w:tr w14:paraId="6E5FB10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1AFF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16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A1AB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9915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1A72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B90A">
            <w:pPr>
              <w:jc w:val="center"/>
            </w:pPr>
            <w:r>
              <w:rPr>
                <w:rFonts w:ascii="宋体" w:hAnsi="宋体" w:eastAsia="宋体"/>
                <w:sz w:val="16"/>
              </w:rPr>
              <w:t>98.91分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FFBF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0E70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704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DF88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B360FB"/>
        </w:tc>
      </w:tr>
    </w:tbl>
    <w:p w14:paraId="35135C1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96"/>
        <w:gridCol w:w="632"/>
        <w:gridCol w:w="632"/>
        <w:gridCol w:w="632"/>
      </w:tblGrid>
      <w:tr w14:paraId="72E5F7BE">
        <w:tblPrEx>
          <w:tblCellMar>
            <w:top w:w="0" w:type="dxa"/>
            <w:left w:w="108" w:type="dxa"/>
            <w:bottom w:w="0" w:type="dxa"/>
            <w:right w:w="108" w:type="dxa"/>
          </w:tblCellMar>
        </w:tblPrEx>
        <w:tc>
          <w:tcPr>
            <w:tcW w:w="8848" w:type="dxa"/>
            <w:gridSpan w:val="14"/>
            <w:vAlign w:val="center"/>
          </w:tcPr>
          <w:p w14:paraId="39794860">
            <w:pPr>
              <w:jc w:val="center"/>
            </w:pPr>
            <w:r>
              <w:rPr>
                <w:rFonts w:ascii="宋体" w:hAnsi="宋体" w:eastAsia="宋体"/>
                <w:sz w:val="24"/>
              </w:rPr>
              <w:t>项目支出绩效自评表</w:t>
            </w:r>
          </w:p>
        </w:tc>
      </w:tr>
      <w:tr w14:paraId="606D0A24">
        <w:tblPrEx>
          <w:tblCellMar>
            <w:top w:w="0" w:type="dxa"/>
            <w:left w:w="108" w:type="dxa"/>
            <w:bottom w:w="0" w:type="dxa"/>
            <w:right w:w="108" w:type="dxa"/>
          </w:tblCellMar>
        </w:tblPrEx>
        <w:tc>
          <w:tcPr>
            <w:tcW w:w="8848" w:type="dxa"/>
            <w:gridSpan w:val="14"/>
            <w:vAlign w:val="center"/>
          </w:tcPr>
          <w:p w14:paraId="7C9EA5A1">
            <w:pPr>
              <w:jc w:val="center"/>
            </w:pPr>
            <w:r>
              <w:rPr>
                <w:rFonts w:ascii="宋体" w:hAnsi="宋体" w:eastAsia="宋体"/>
                <w:sz w:val="24"/>
              </w:rPr>
              <w:t>(2024年度)</w:t>
            </w:r>
          </w:p>
        </w:tc>
      </w:tr>
      <w:tr w14:paraId="4DC818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78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B20E36">
            <w:pPr>
              <w:jc w:val="center"/>
            </w:pPr>
            <w:r>
              <w:rPr>
                <w:rFonts w:ascii="宋体" w:hAnsi="宋体" w:eastAsia="宋体"/>
                <w:sz w:val="16"/>
              </w:rPr>
              <w:t>伊州财教</w:t>
            </w:r>
            <w:r>
              <w:rPr>
                <w:rFonts w:hint="eastAsia" w:ascii="宋体" w:hAnsi="宋体"/>
                <w:sz w:val="16"/>
                <w:lang w:eastAsia="zh-CN"/>
              </w:rPr>
              <w:t>〔2023〕79号</w:t>
            </w:r>
            <w:r>
              <w:rPr>
                <w:rFonts w:ascii="宋体" w:hAnsi="宋体" w:eastAsia="宋体"/>
                <w:sz w:val="16"/>
              </w:rPr>
              <w:t>2024年城乡义务教育经费自治区直达公用经费资金</w:t>
            </w:r>
          </w:p>
        </w:tc>
      </w:tr>
      <w:tr w14:paraId="5964F7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7C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6BF174">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F0A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F1D793">
            <w:pPr>
              <w:jc w:val="center"/>
            </w:pPr>
            <w:r>
              <w:rPr>
                <w:rFonts w:ascii="宋体" w:hAnsi="宋体" w:eastAsia="宋体"/>
                <w:sz w:val="16"/>
              </w:rPr>
              <w:t>特克斯县教育局</w:t>
            </w:r>
          </w:p>
        </w:tc>
      </w:tr>
      <w:tr w14:paraId="124327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6E73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012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4C8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360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88A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21B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972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0B5F">
            <w:pPr>
              <w:jc w:val="center"/>
            </w:pPr>
            <w:r>
              <w:rPr>
                <w:rFonts w:ascii="宋体" w:hAnsi="宋体" w:eastAsia="宋体"/>
                <w:sz w:val="16"/>
              </w:rPr>
              <w:t>得分</w:t>
            </w:r>
          </w:p>
        </w:tc>
      </w:tr>
      <w:tr w14:paraId="7A251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73C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BD6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74370">
            <w:pPr>
              <w:jc w:val="center"/>
            </w:pPr>
            <w:r>
              <w:rPr>
                <w:rFonts w:ascii="宋体" w:hAnsi="宋体" w:eastAsia="宋体"/>
                <w:sz w:val="16"/>
              </w:rPr>
              <w:t>179.06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55A81">
            <w:pPr>
              <w:jc w:val="center"/>
            </w:pPr>
            <w:r>
              <w:rPr>
                <w:rFonts w:ascii="宋体" w:hAnsi="宋体" w:eastAsia="宋体"/>
                <w:sz w:val="16"/>
              </w:rPr>
              <w:t>179.06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1E413">
            <w:pPr>
              <w:jc w:val="center"/>
            </w:pPr>
            <w:r>
              <w:rPr>
                <w:rFonts w:ascii="宋体" w:hAnsi="宋体" w:eastAsia="宋体"/>
                <w:sz w:val="16"/>
              </w:rPr>
              <w:t>167.78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3A5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92FB7">
            <w:pPr>
              <w:jc w:val="center"/>
            </w:pPr>
            <w:r>
              <w:rPr>
                <w:rFonts w:ascii="宋体" w:hAnsi="宋体" w:eastAsia="宋体"/>
                <w:sz w:val="16"/>
              </w:rPr>
              <w:t>93.70%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9847">
            <w:pPr>
              <w:jc w:val="center"/>
            </w:pPr>
            <w:r>
              <w:rPr>
                <w:rFonts w:ascii="宋体" w:hAnsi="宋体" w:eastAsia="宋体"/>
                <w:sz w:val="16"/>
              </w:rPr>
              <w:t>10.00</w:t>
            </w:r>
          </w:p>
        </w:tc>
      </w:tr>
      <w:tr w14:paraId="77C81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4B4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AB1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E34D9">
            <w:pPr>
              <w:jc w:val="center"/>
            </w:pPr>
            <w:r>
              <w:rPr>
                <w:rFonts w:ascii="宋体" w:hAnsi="宋体" w:eastAsia="宋体"/>
                <w:sz w:val="16"/>
              </w:rPr>
              <w:t>179.06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31ED9">
            <w:pPr>
              <w:jc w:val="center"/>
            </w:pPr>
            <w:r>
              <w:rPr>
                <w:rFonts w:ascii="宋体" w:hAnsi="宋体" w:eastAsia="宋体"/>
                <w:sz w:val="16"/>
              </w:rPr>
              <w:t>179.06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C211E">
            <w:pPr>
              <w:jc w:val="center"/>
            </w:pPr>
            <w:r>
              <w:rPr>
                <w:rFonts w:ascii="宋体" w:hAnsi="宋体" w:eastAsia="宋体"/>
                <w:sz w:val="16"/>
              </w:rPr>
              <w:t>167.78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E40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176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4ADA">
            <w:pPr>
              <w:jc w:val="center"/>
            </w:pPr>
            <w:r>
              <w:rPr>
                <w:rFonts w:ascii="宋体" w:hAnsi="宋体" w:eastAsia="宋体"/>
                <w:sz w:val="16"/>
              </w:rPr>
              <w:t>—</w:t>
            </w:r>
          </w:p>
        </w:tc>
      </w:tr>
      <w:tr w14:paraId="7B6EA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533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420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9D6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BF3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AF2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CC8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B92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33DB">
            <w:pPr>
              <w:jc w:val="center"/>
            </w:pPr>
            <w:r>
              <w:rPr>
                <w:rFonts w:ascii="宋体" w:hAnsi="宋体" w:eastAsia="宋体"/>
                <w:sz w:val="16"/>
              </w:rPr>
              <w:t>—</w:t>
            </w:r>
          </w:p>
        </w:tc>
      </w:tr>
      <w:tr w14:paraId="146F5A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D8CAA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248F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0C4EB">
            <w:pPr>
              <w:jc w:val="center"/>
            </w:pPr>
            <w:r>
              <w:rPr>
                <w:rFonts w:ascii="宋体" w:hAnsi="宋体" w:eastAsia="宋体"/>
                <w:sz w:val="16"/>
              </w:rPr>
              <w:t>实际完成情况</w:t>
            </w:r>
          </w:p>
        </w:tc>
      </w:tr>
      <w:tr w14:paraId="5C128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C91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6C9081">
            <w:pPr>
              <w:jc w:val="both"/>
            </w:pPr>
            <w:r>
              <w:rPr>
                <w:rFonts w:ascii="宋体" w:hAnsi="宋体" w:eastAsia="宋体"/>
                <w:sz w:val="16"/>
              </w:rPr>
              <w:t>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B4CB2A">
            <w:pPr>
              <w:jc w:val="both"/>
            </w:pPr>
            <w:r>
              <w:rPr>
                <w:rFonts w:ascii="宋体" w:hAnsi="宋体" w:eastAsia="宋体"/>
                <w:sz w:val="16"/>
              </w:rPr>
              <w:t>春季学期分配86.2593万元，秋季学期分配82.46832万元，共计分配168.72万元，执行167.78万元，结转下一年0.94万元。</w:t>
            </w:r>
          </w:p>
        </w:tc>
      </w:tr>
      <w:tr w14:paraId="7574F2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25AF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EC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D9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9C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3A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529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1F9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681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1CA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8E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87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41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2D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D181">
            <w:pPr>
              <w:jc w:val="center"/>
            </w:pPr>
            <w:r>
              <w:rPr>
                <w:rFonts w:ascii="宋体" w:hAnsi="宋体" w:eastAsia="宋体"/>
                <w:sz w:val="16"/>
              </w:rPr>
              <w:t>偏差原因分析及改进措施</w:t>
            </w:r>
          </w:p>
        </w:tc>
      </w:tr>
      <w:tr w14:paraId="00CE22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7F8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EBE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0BA5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6363">
            <w:pPr>
              <w:jc w:val="center"/>
            </w:pPr>
            <w:r>
              <w:rPr>
                <w:rFonts w:ascii="宋体" w:hAnsi="宋体" w:eastAsia="宋体"/>
                <w:sz w:val="16"/>
              </w:rPr>
              <w:t>小学在校人数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4F8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99E8">
            <w:pPr>
              <w:jc w:val="center"/>
            </w:pPr>
            <w:r>
              <w:rPr>
                <w:rFonts w:ascii="宋体" w:hAnsi="宋体" w:eastAsia="宋体"/>
                <w:sz w:val="16"/>
              </w:rPr>
              <w:t>=17379人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BC1B">
            <w:pPr>
              <w:jc w:val="center"/>
            </w:pPr>
            <w:r>
              <w:rPr>
                <w:rFonts w:ascii="宋体" w:hAnsi="宋体" w:eastAsia="宋体"/>
                <w:sz w:val="16"/>
              </w:rPr>
              <w:t>17379人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0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3EB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3C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AFE2">
            <w:pPr>
              <w:jc w:val="center"/>
            </w:pPr>
            <w:r>
              <w:rPr>
                <w:rFonts w:ascii="宋体" w:hAnsi="宋体" w:eastAsia="宋体"/>
                <w:sz w:val="16"/>
              </w:rPr>
              <w:t>=18959人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4B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B0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4621">
            <w:pPr>
              <w:jc w:val="center"/>
            </w:pPr>
          </w:p>
        </w:tc>
      </w:tr>
      <w:tr w14:paraId="0383B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8BB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B1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FF5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4DAE">
            <w:pPr>
              <w:jc w:val="center"/>
            </w:pPr>
            <w:r>
              <w:rPr>
                <w:rFonts w:ascii="宋体" w:hAnsi="宋体" w:eastAsia="宋体"/>
                <w:sz w:val="16"/>
              </w:rPr>
              <w:t>初中</w:t>
            </w:r>
            <w:r>
              <w:rPr>
                <w:rFonts w:hint="eastAsia" w:ascii="宋体" w:hAnsi="宋体"/>
                <w:sz w:val="16"/>
                <w:lang w:eastAsia="zh-CN"/>
              </w:rPr>
              <w:t>在校</w:t>
            </w:r>
            <w:r>
              <w:rPr>
                <w:rFonts w:ascii="宋体" w:hAnsi="宋体" w:eastAsia="宋体"/>
                <w:sz w:val="16"/>
              </w:rPr>
              <w:t>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F8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1BC5">
            <w:pPr>
              <w:jc w:val="center"/>
            </w:pPr>
            <w:r>
              <w:rPr>
                <w:rFonts w:ascii="宋体" w:hAnsi="宋体" w:eastAsia="宋体"/>
                <w:sz w:val="16"/>
              </w:rPr>
              <w:t>=7941人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AE91">
            <w:pPr>
              <w:jc w:val="center"/>
            </w:pPr>
            <w:r>
              <w:rPr>
                <w:rFonts w:ascii="宋体" w:hAnsi="宋体" w:eastAsia="宋体"/>
                <w:sz w:val="16"/>
              </w:rPr>
              <w:t>7941人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9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DBB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60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5DE1">
            <w:pPr>
              <w:jc w:val="center"/>
            </w:pPr>
            <w:r>
              <w:rPr>
                <w:rFonts w:ascii="宋体" w:hAnsi="宋体" w:eastAsia="宋体"/>
                <w:sz w:val="16"/>
              </w:rPr>
              <w:t>=7577人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DB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2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24DC">
            <w:pPr>
              <w:jc w:val="center"/>
            </w:pPr>
          </w:p>
        </w:tc>
      </w:tr>
      <w:tr w14:paraId="2AFAF1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AAE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CF6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894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D10A">
            <w:pPr>
              <w:jc w:val="center"/>
            </w:pPr>
            <w:r>
              <w:rPr>
                <w:rFonts w:ascii="宋体" w:hAnsi="宋体" w:eastAsia="宋体"/>
                <w:sz w:val="16"/>
              </w:rPr>
              <w:t>特教随班人数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1B7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4F50">
            <w:pPr>
              <w:jc w:val="center"/>
            </w:pPr>
            <w:r>
              <w:rPr>
                <w:rFonts w:ascii="宋体" w:hAnsi="宋体" w:eastAsia="宋体"/>
                <w:sz w:val="16"/>
              </w:rPr>
              <w:t>=216人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DF2D">
            <w:pPr>
              <w:jc w:val="center"/>
            </w:pPr>
            <w:r>
              <w:rPr>
                <w:rFonts w:ascii="宋体" w:hAnsi="宋体" w:eastAsia="宋体"/>
                <w:sz w:val="16"/>
              </w:rPr>
              <w:t>216人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E42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603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D8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A617">
            <w:pPr>
              <w:jc w:val="center"/>
            </w:pPr>
            <w:r>
              <w:rPr>
                <w:rFonts w:ascii="宋体" w:hAnsi="宋体" w:eastAsia="宋体"/>
                <w:sz w:val="16"/>
              </w:rPr>
              <w:t>=216人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95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C5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C776">
            <w:pPr>
              <w:jc w:val="center"/>
            </w:pPr>
          </w:p>
        </w:tc>
      </w:tr>
      <w:tr w14:paraId="321C2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F63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11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E55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94C4">
            <w:pPr>
              <w:jc w:val="center"/>
            </w:pPr>
            <w:r>
              <w:rPr>
                <w:rFonts w:ascii="宋体" w:hAnsi="宋体" w:eastAsia="宋体"/>
                <w:sz w:val="16"/>
              </w:rPr>
              <w:t>不足百人教学点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930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CFE0">
            <w:pPr>
              <w:jc w:val="center"/>
            </w:pPr>
            <w:r>
              <w:rPr>
                <w:rFonts w:ascii="宋体" w:hAnsi="宋体" w:eastAsia="宋体"/>
                <w:sz w:val="16"/>
              </w:rPr>
              <w:t>=16所775人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BC3F">
            <w:pPr>
              <w:jc w:val="center"/>
            </w:pPr>
            <w:r>
              <w:rPr>
                <w:rFonts w:ascii="宋体" w:hAnsi="宋体" w:eastAsia="宋体"/>
                <w:sz w:val="16"/>
              </w:rPr>
              <w:t>16所775人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1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815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58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B3ED">
            <w:pPr>
              <w:jc w:val="center"/>
            </w:pPr>
            <w:r>
              <w:rPr>
                <w:rFonts w:ascii="宋体" w:hAnsi="宋体" w:eastAsia="宋体"/>
                <w:sz w:val="16"/>
              </w:rPr>
              <w:t>=16所775人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86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5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304E">
            <w:pPr>
              <w:jc w:val="center"/>
            </w:pPr>
          </w:p>
        </w:tc>
      </w:tr>
      <w:tr w14:paraId="1F1BA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5A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CC8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A7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B09F">
            <w:pPr>
              <w:jc w:val="center"/>
            </w:pPr>
            <w:r>
              <w:rPr>
                <w:rFonts w:ascii="宋体" w:hAnsi="宋体" w:eastAsia="宋体"/>
                <w:sz w:val="16"/>
              </w:rPr>
              <w:t>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73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1F19">
            <w:pPr>
              <w:jc w:val="center"/>
            </w:pPr>
            <w:r>
              <w:rPr>
                <w:rFonts w:ascii="宋体" w:hAnsi="宋体" w:eastAsia="宋体"/>
                <w:sz w:val="16"/>
              </w:rPr>
              <w:t>=5444人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F416">
            <w:pPr>
              <w:jc w:val="center"/>
            </w:pPr>
            <w:r>
              <w:rPr>
                <w:rFonts w:ascii="宋体" w:hAnsi="宋体" w:eastAsia="宋体"/>
                <w:sz w:val="16"/>
              </w:rPr>
              <w:t>5444人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7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64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C2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2350">
            <w:pPr>
              <w:jc w:val="center"/>
            </w:pPr>
            <w:r>
              <w:rPr>
                <w:rFonts w:ascii="宋体" w:hAnsi="宋体" w:eastAsia="宋体"/>
                <w:sz w:val="16"/>
              </w:rPr>
              <w:t>=5444人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28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B7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5822">
            <w:pPr>
              <w:jc w:val="center"/>
            </w:pPr>
          </w:p>
        </w:tc>
      </w:tr>
      <w:tr w14:paraId="4F241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EC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24D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78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AA16">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92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94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85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3C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2E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E5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83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DE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F9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EA62">
            <w:pPr>
              <w:jc w:val="center"/>
            </w:pPr>
          </w:p>
        </w:tc>
      </w:tr>
      <w:tr w14:paraId="3E893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E6E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FEA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C9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AA32">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0E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89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17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7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73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B0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3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A3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8B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7526">
            <w:pPr>
              <w:jc w:val="center"/>
            </w:pPr>
          </w:p>
        </w:tc>
      </w:tr>
      <w:tr w14:paraId="260526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10E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CEC7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EEF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7EB1">
            <w:pPr>
              <w:jc w:val="center"/>
            </w:pPr>
            <w:r>
              <w:rPr>
                <w:rFonts w:ascii="宋体" w:hAnsi="宋体" w:eastAsia="宋体"/>
                <w:sz w:val="16"/>
              </w:rPr>
              <w:t>小学生均公用经费标准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7EC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9B9E">
            <w:pPr>
              <w:jc w:val="center"/>
            </w:pPr>
            <w:r>
              <w:rPr>
                <w:rFonts w:ascii="宋体" w:hAnsi="宋体" w:eastAsia="宋体"/>
                <w:sz w:val="16"/>
              </w:rPr>
              <w:t>=43.20元/生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15C2">
            <w:pPr>
              <w:jc w:val="center"/>
            </w:pPr>
            <w:r>
              <w:rPr>
                <w:rFonts w:ascii="宋体" w:hAnsi="宋体" w:eastAsia="宋体"/>
                <w:sz w:val="16"/>
              </w:rPr>
              <w:t>43.2元/生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D7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7C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E2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3C7E">
            <w:pPr>
              <w:jc w:val="center"/>
            </w:pPr>
            <w:r>
              <w:rPr>
                <w:rFonts w:ascii="宋体" w:hAnsi="宋体" w:eastAsia="宋体"/>
                <w:sz w:val="16"/>
              </w:rPr>
              <w:t>39元/生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6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A4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18753">
            <w:pPr>
              <w:jc w:val="center"/>
            </w:pPr>
          </w:p>
        </w:tc>
      </w:tr>
      <w:tr w14:paraId="553BB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DF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91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EA2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2152">
            <w:pPr>
              <w:jc w:val="center"/>
            </w:pPr>
            <w:r>
              <w:rPr>
                <w:rFonts w:ascii="宋体" w:hAnsi="宋体" w:eastAsia="宋体"/>
                <w:sz w:val="16"/>
              </w:rPr>
              <w:t>初中生均公用经费标准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EF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D752">
            <w:pPr>
              <w:jc w:val="center"/>
            </w:pPr>
            <w:r>
              <w:rPr>
                <w:rFonts w:ascii="宋体" w:hAnsi="宋体" w:eastAsia="宋体"/>
                <w:sz w:val="16"/>
              </w:rPr>
              <w:t>=56.40元/生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FD91">
            <w:pPr>
              <w:jc w:val="center"/>
            </w:pPr>
            <w:r>
              <w:rPr>
                <w:rFonts w:ascii="宋体" w:hAnsi="宋体" w:eastAsia="宋体"/>
                <w:sz w:val="16"/>
              </w:rPr>
              <w:t>56.4元/生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4B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3C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B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1434">
            <w:pPr>
              <w:jc w:val="center"/>
            </w:pPr>
            <w:r>
              <w:rPr>
                <w:rFonts w:ascii="宋体" w:hAnsi="宋体" w:eastAsia="宋体"/>
                <w:sz w:val="16"/>
              </w:rPr>
              <w:t>51元/生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01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2E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4CD0">
            <w:pPr>
              <w:jc w:val="center"/>
            </w:pPr>
          </w:p>
        </w:tc>
      </w:tr>
      <w:tr w14:paraId="53CF4E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B69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59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E4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9F26">
            <w:pPr>
              <w:jc w:val="center"/>
            </w:pPr>
            <w:r>
              <w:rPr>
                <w:rFonts w:ascii="宋体" w:hAnsi="宋体" w:eastAsia="宋体"/>
                <w:sz w:val="16"/>
              </w:rPr>
              <w:t>特教随班生均公用经费标准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0D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7032">
            <w:pPr>
              <w:jc w:val="center"/>
            </w:pPr>
            <w:r>
              <w:rPr>
                <w:rFonts w:ascii="宋体" w:hAnsi="宋体" w:eastAsia="宋体"/>
                <w:sz w:val="16"/>
              </w:rPr>
              <w:t>=360元/生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7D75">
            <w:pPr>
              <w:jc w:val="center"/>
            </w:pPr>
            <w:r>
              <w:rPr>
                <w:rFonts w:ascii="宋体" w:hAnsi="宋体" w:eastAsia="宋体"/>
                <w:sz w:val="16"/>
              </w:rPr>
              <w:t>360元/生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6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AA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4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DC55">
            <w:pPr>
              <w:jc w:val="center"/>
            </w:pPr>
            <w:r>
              <w:rPr>
                <w:rFonts w:ascii="宋体" w:hAnsi="宋体" w:eastAsia="宋体"/>
                <w:sz w:val="16"/>
              </w:rPr>
              <w:t>=360元/生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34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7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9649">
            <w:pPr>
              <w:jc w:val="center"/>
            </w:pPr>
          </w:p>
        </w:tc>
      </w:tr>
      <w:tr w14:paraId="35BA0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B03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11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77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C33C">
            <w:pPr>
              <w:jc w:val="center"/>
            </w:pPr>
            <w:r>
              <w:rPr>
                <w:rFonts w:ascii="宋体" w:hAnsi="宋体" w:eastAsia="宋体"/>
                <w:sz w:val="16"/>
              </w:rPr>
              <w:t>不足百人教学点公用经费标准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34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636A">
            <w:pPr>
              <w:jc w:val="center"/>
            </w:pPr>
            <w:r>
              <w:rPr>
                <w:rFonts w:ascii="宋体" w:hAnsi="宋体" w:eastAsia="宋体"/>
                <w:sz w:val="16"/>
              </w:rPr>
              <w:t>=4320元/生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5B25">
            <w:pPr>
              <w:jc w:val="center"/>
            </w:pPr>
            <w:r>
              <w:rPr>
                <w:rFonts w:ascii="宋体" w:hAnsi="宋体" w:eastAsia="宋体"/>
                <w:sz w:val="16"/>
              </w:rPr>
              <w:t>4320元/生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33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DE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C8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D6A8">
            <w:pPr>
              <w:jc w:val="center"/>
            </w:pPr>
            <w:r>
              <w:rPr>
                <w:rFonts w:ascii="宋体" w:hAnsi="宋体" w:eastAsia="宋体"/>
                <w:sz w:val="16"/>
              </w:rPr>
              <w:t>=3900元/生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8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FA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4CE3">
            <w:pPr>
              <w:jc w:val="center"/>
            </w:pPr>
          </w:p>
        </w:tc>
      </w:tr>
      <w:tr w14:paraId="6D416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C2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741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81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48BF">
            <w:pPr>
              <w:jc w:val="center"/>
            </w:pPr>
            <w:r>
              <w:rPr>
                <w:rFonts w:ascii="宋体" w:hAnsi="宋体" w:eastAsia="宋体"/>
                <w:sz w:val="16"/>
              </w:rPr>
              <w:t>寄宿生生均公用经费标准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58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5CCF">
            <w:pPr>
              <w:jc w:val="center"/>
            </w:pPr>
            <w:r>
              <w:rPr>
                <w:rFonts w:ascii="宋体" w:hAnsi="宋体" w:eastAsia="宋体"/>
                <w:sz w:val="16"/>
              </w:rPr>
              <w:t>=18元/生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6DC5">
            <w:pPr>
              <w:jc w:val="center"/>
            </w:pPr>
            <w:r>
              <w:rPr>
                <w:rFonts w:ascii="宋体" w:hAnsi="宋体" w:eastAsia="宋体"/>
                <w:sz w:val="16"/>
              </w:rPr>
              <w:t>18元/生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DD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611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5E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186A">
            <w:pPr>
              <w:jc w:val="center"/>
            </w:pPr>
            <w:r>
              <w:rPr>
                <w:rFonts w:ascii="宋体" w:hAnsi="宋体" w:eastAsia="宋体"/>
                <w:sz w:val="16"/>
              </w:rPr>
              <w:t>=12元/生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8D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5A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65A4">
            <w:pPr>
              <w:jc w:val="center"/>
            </w:pPr>
          </w:p>
        </w:tc>
      </w:tr>
      <w:tr w14:paraId="0818F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91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F9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8F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FC52">
            <w:pPr>
              <w:jc w:val="center"/>
            </w:pPr>
            <w:r>
              <w:rPr>
                <w:rFonts w:ascii="宋体" w:hAnsi="宋体" w:eastAsia="宋体"/>
                <w:sz w:val="16"/>
              </w:rPr>
              <w:t>取暖费标准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A4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81C2">
            <w:pPr>
              <w:jc w:val="center"/>
            </w:pPr>
            <w:r>
              <w:rPr>
                <w:rFonts w:ascii="宋体" w:hAnsi="宋体" w:eastAsia="宋体"/>
                <w:sz w:val="16"/>
              </w:rPr>
              <w:t>=12.60元/生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AF21">
            <w:pPr>
              <w:jc w:val="center"/>
            </w:pPr>
            <w:r>
              <w:rPr>
                <w:rFonts w:ascii="宋体" w:hAnsi="宋体" w:eastAsia="宋体"/>
                <w:sz w:val="16"/>
              </w:rPr>
              <w:t>12.6元/生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F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17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64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D72D">
            <w:pPr>
              <w:jc w:val="center"/>
            </w:pPr>
            <w:r>
              <w:rPr>
                <w:rFonts w:ascii="宋体" w:hAnsi="宋体" w:eastAsia="宋体"/>
                <w:sz w:val="16"/>
              </w:rPr>
              <w:t>=10.8元/生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9B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E3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F0B1">
            <w:pPr>
              <w:jc w:val="center"/>
            </w:pPr>
          </w:p>
        </w:tc>
      </w:tr>
      <w:tr w14:paraId="1FCDD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ABA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06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0E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327F">
            <w:pPr>
              <w:jc w:val="center"/>
            </w:pPr>
            <w:r>
              <w:rPr>
                <w:rFonts w:ascii="宋体" w:hAnsi="宋体" w:eastAsia="宋体"/>
                <w:sz w:val="16"/>
              </w:rPr>
              <w:t>减轻学生家庭经济负担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A5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AA6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D8C5">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7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A7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C3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ECD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AD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D1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24CC">
            <w:pPr>
              <w:jc w:val="center"/>
            </w:pPr>
          </w:p>
        </w:tc>
      </w:tr>
      <w:tr w14:paraId="6412E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93A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75DE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622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B157">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31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D6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C82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3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BC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22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67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5B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A6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AC3B">
            <w:pPr>
              <w:jc w:val="center"/>
            </w:pPr>
          </w:p>
        </w:tc>
      </w:tr>
      <w:tr w14:paraId="41009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4AE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8C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304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9DB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05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89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E1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ED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88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0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4D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76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91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8921">
            <w:pPr>
              <w:jc w:val="center"/>
            </w:pPr>
          </w:p>
        </w:tc>
      </w:tr>
      <w:tr w14:paraId="1CE325E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7221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1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DD99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209D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AD04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B25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728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9995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84E9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6326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C8D57D"/>
        </w:tc>
      </w:tr>
    </w:tbl>
    <w:p w14:paraId="0822B42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5983BB4A">
        <w:tblPrEx>
          <w:tblCellMar>
            <w:top w:w="0" w:type="dxa"/>
            <w:left w:w="108" w:type="dxa"/>
            <w:bottom w:w="0" w:type="dxa"/>
            <w:right w:w="108" w:type="dxa"/>
          </w:tblCellMar>
        </w:tblPrEx>
        <w:tc>
          <w:tcPr>
            <w:tcW w:w="8848" w:type="dxa"/>
            <w:gridSpan w:val="14"/>
            <w:vAlign w:val="center"/>
          </w:tcPr>
          <w:p w14:paraId="61416EB1">
            <w:pPr>
              <w:jc w:val="center"/>
            </w:pPr>
            <w:r>
              <w:rPr>
                <w:rFonts w:ascii="宋体" w:hAnsi="宋体" w:eastAsia="宋体"/>
                <w:sz w:val="24"/>
              </w:rPr>
              <w:t>项目支出绩效自评表</w:t>
            </w:r>
          </w:p>
        </w:tc>
      </w:tr>
      <w:tr w14:paraId="21D93E84">
        <w:tblPrEx>
          <w:tblCellMar>
            <w:top w:w="0" w:type="dxa"/>
            <w:left w:w="108" w:type="dxa"/>
            <w:bottom w:w="0" w:type="dxa"/>
            <w:right w:w="108" w:type="dxa"/>
          </w:tblCellMar>
        </w:tblPrEx>
        <w:tc>
          <w:tcPr>
            <w:tcW w:w="8848" w:type="dxa"/>
            <w:gridSpan w:val="14"/>
            <w:vAlign w:val="center"/>
          </w:tcPr>
          <w:p w14:paraId="339265CD">
            <w:pPr>
              <w:jc w:val="center"/>
            </w:pPr>
            <w:r>
              <w:rPr>
                <w:rFonts w:ascii="宋体" w:hAnsi="宋体" w:eastAsia="宋体"/>
                <w:sz w:val="24"/>
              </w:rPr>
              <w:t>(2024年度)</w:t>
            </w:r>
          </w:p>
        </w:tc>
      </w:tr>
      <w:tr w14:paraId="51E813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59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6EB957">
            <w:pPr>
              <w:jc w:val="center"/>
            </w:pPr>
            <w:r>
              <w:rPr>
                <w:rFonts w:ascii="宋体" w:hAnsi="宋体" w:eastAsia="宋体"/>
                <w:sz w:val="16"/>
              </w:rPr>
              <w:t>伊州财教</w:t>
            </w:r>
            <w:r>
              <w:rPr>
                <w:rFonts w:hint="eastAsia" w:ascii="宋体" w:hAnsi="宋体"/>
                <w:sz w:val="16"/>
                <w:lang w:eastAsia="zh-CN"/>
              </w:rPr>
              <w:t>〔2023〕85号</w:t>
            </w:r>
            <w:r>
              <w:rPr>
                <w:rFonts w:ascii="宋体" w:hAnsi="宋体" w:eastAsia="宋体"/>
                <w:sz w:val="16"/>
              </w:rPr>
              <w:t>2024年自治区教育经费班主任津贴</w:t>
            </w:r>
          </w:p>
        </w:tc>
      </w:tr>
      <w:tr w14:paraId="6DCB67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F8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1EA32">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DCA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F7A6B0">
            <w:pPr>
              <w:jc w:val="center"/>
            </w:pPr>
            <w:r>
              <w:rPr>
                <w:rFonts w:ascii="宋体" w:hAnsi="宋体" w:eastAsia="宋体"/>
                <w:sz w:val="16"/>
              </w:rPr>
              <w:t>特克斯县教育局</w:t>
            </w:r>
          </w:p>
        </w:tc>
      </w:tr>
      <w:tr w14:paraId="1DD4F3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51E4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97B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CED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855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BB9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4F0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6DB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DCA9">
            <w:pPr>
              <w:jc w:val="center"/>
            </w:pPr>
            <w:r>
              <w:rPr>
                <w:rFonts w:ascii="宋体" w:hAnsi="宋体" w:eastAsia="宋体"/>
                <w:sz w:val="16"/>
              </w:rPr>
              <w:t>得分</w:t>
            </w:r>
          </w:p>
        </w:tc>
      </w:tr>
      <w:tr w14:paraId="1FF8B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D44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0E1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92F1C">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B0F63">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5819E">
            <w:pPr>
              <w:jc w:val="center"/>
            </w:pPr>
            <w:r>
              <w:rPr>
                <w:rFonts w:ascii="宋体" w:hAnsi="宋体" w:eastAsia="宋体"/>
                <w:sz w:val="16"/>
              </w:rPr>
              <w:t>26.84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B96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B2212">
            <w:pPr>
              <w:jc w:val="center"/>
            </w:pPr>
            <w:r>
              <w:rPr>
                <w:rFonts w:ascii="宋体" w:hAnsi="宋体" w:eastAsia="宋体"/>
                <w:sz w:val="16"/>
              </w:rPr>
              <w:t>47.09%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20AC">
            <w:pPr>
              <w:jc w:val="center"/>
            </w:pPr>
            <w:r>
              <w:rPr>
                <w:rFonts w:ascii="宋体" w:hAnsi="宋体" w:eastAsia="宋体"/>
                <w:sz w:val="16"/>
              </w:rPr>
              <w:t>0.00</w:t>
            </w:r>
          </w:p>
        </w:tc>
      </w:tr>
      <w:tr w14:paraId="411EA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28B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789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165D3">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3EB2B">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E21DB">
            <w:pPr>
              <w:jc w:val="center"/>
            </w:pPr>
            <w:r>
              <w:rPr>
                <w:rFonts w:ascii="宋体" w:hAnsi="宋体" w:eastAsia="宋体"/>
                <w:sz w:val="16"/>
              </w:rPr>
              <w:t>26.84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208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348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F21C">
            <w:pPr>
              <w:jc w:val="center"/>
            </w:pPr>
            <w:r>
              <w:rPr>
                <w:rFonts w:ascii="宋体" w:hAnsi="宋体" w:eastAsia="宋体"/>
                <w:sz w:val="16"/>
              </w:rPr>
              <w:t>—</w:t>
            </w:r>
          </w:p>
        </w:tc>
      </w:tr>
      <w:tr w14:paraId="0E9D4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53F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8E67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CD5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50C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642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A95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68B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AC40">
            <w:pPr>
              <w:jc w:val="center"/>
            </w:pPr>
            <w:r>
              <w:rPr>
                <w:rFonts w:ascii="宋体" w:hAnsi="宋体" w:eastAsia="宋体"/>
                <w:sz w:val="16"/>
              </w:rPr>
              <w:t>—</w:t>
            </w:r>
          </w:p>
        </w:tc>
      </w:tr>
      <w:tr w14:paraId="512E56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F399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F9AF6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F3369C">
            <w:pPr>
              <w:jc w:val="center"/>
            </w:pPr>
            <w:r>
              <w:rPr>
                <w:rFonts w:ascii="宋体" w:hAnsi="宋体" w:eastAsia="宋体"/>
                <w:sz w:val="16"/>
              </w:rPr>
              <w:t>实际完成情况</w:t>
            </w:r>
          </w:p>
        </w:tc>
      </w:tr>
      <w:tr w14:paraId="3B981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C93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3B5F59">
            <w:pPr>
              <w:jc w:val="both"/>
            </w:pPr>
            <w:r>
              <w:rPr>
                <w:rFonts w:ascii="宋体" w:hAnsi="宋体" w:eastAsia="宋体"/>
                <w:sz w:val="16"/>
              </w:rPr>
              <w:t>通过实施班主任津贴补助政策，有效地调动教师的工作</w:t>
            </w:r>
            <w:r>
              <w:rPr>
                <w:rFonts w:hint="eastAsia" w:ascii="宋体" w:hAnsi="宋体"/>
                <w:sz w:val="16"/>
                <w:lang w:eastAsia="zh-CN"/>
              </w:rPr>
              <w:t>积极性、主动性、创造性</w:t>
            </w:r>
            <w:r>
              <w:rPr>
                <w:rFonts w:ascii="宋体" w:hAnsi="宋体" w:eastAsia="宋体"/>
                <w:sz w:val="16"/>
              </w:rPr>
              <w:t>，不断推进学校管理服务水平，确保学校各项事业健康发展。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F3B95F">
            <w:pPr>
              <w:jc w:val="both"/>
            </w:pPr>
            <w:r>
              <w:rPr>
                <w:rFonts w:ascii="宋体" w:hAnsi="宋体" w:eastAsia="宋体"/>
                <w:sz w:val="16"/>
              </w:rPr>
              <w:t>根据伊州财教(2021)71号文件《关于下达2023年教育非直达资金的通知》，测算2023年义务教育阶段班主任津贴23.4万元，班主任津贴补助标准1200元/人/年，自治区承担70%(840元)，县级承担30%(360元)。2024年全县班主任春季学期639名，按照自治区标准840元/2每人，拨付26.838万元。</w:t>
            </w:r>
          </w:p>
        </w:tc>
      </w:tr>
      <w:tr w14:paraId="6CEB4E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D308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98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34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53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29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C0D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1D6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244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659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F1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EB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76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18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5EEF">
            <w:pPr>
              <w:jc w:val="center"/>
            </w:pPr>
            <w:r>
              <w:rPr>
                <w:rFonts w:ascii="宋体" w:hAnsi="宋体" w:eastAsia="宋体"/>
                <w:sz w:val="16"/>
              </w:rPr>
              <w:t>偏差原因分析及改进措施</w:t>
            </w:r>
          </w:p>
        </w:tc>
      </w:tr>
      <w:tr w14:paraId="699522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F52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5A8C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19A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0F15">
            <w:pPr>
              <w:jc w:val="center"/>
            </w:pPr>
            <w:r>
              <w:rPr>
                <w:rFonts w:ascii="宋体" w:hAnsi="宋体" w:eastAsia="宋体"/>
                <w:sz w:val="16"/>
              </w:rPr>
              <w:t>班主任人数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89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7D76">
            <w:pPr>
              <w:jc w:val="center"/>
            </w:pPr>
            <w:r>
              <w:rPr>
                <w:rFonts w:ascii="宋体" w:hAnsi="宋体" w:eastAsia="宋体"/>
                <w:sz w:val="16"/>
              </w:rPr>
              <w:t>=600人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380B">
            <w:pPr>
              <w:jc w:val="center"/>
            </w:pPr>
            <w:r>
              <w:rPr>
                <w:rFonts w:ascii="宋体" w:hAnsi="宋体" w:eastAsia="宋体"/>
                <w:sz w:val="16"/>
              </w:rPr>
              <w:t>639人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11E9">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76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BD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1E97">
            <w:pPr>
              <w:jc w:val="center"/>
            </w:pPr>
            <w:r>
              <w:rPr>
                <w:rFonts w:ascii="宋体" w:hAnsi="宋体" w:eastAsia="宋体"/>
                <w:sz w:val="16"/>
              </w:rPr>
              <w:t>=667人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28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51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B09B">
            <w:pPr>
              <w:jc w:val="center"/>
            </w:pPr>
            <w:r>
              <w:rPr>
                <w:rFonts w:ascii="宋体" w:hAnsi="宋体" w:eastAsia="宋体"/>
                <w:sz w:val="16"/>
              </w:rPr>
              <w:t>班级数增加</w:t>
            </w:r>
          </w:p>
        </w:tc>
      </w:tr>
      <w:tr w14:paraId="4B68C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44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E3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8A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6898">
            <w:pPr>
              <w:jc w:val="center"/>
            </w:pPr>
            <w:r>
              <w:rPr>
                <w:rFonts w:ascii="宋体" w:hAnsi="宋体" w:eastAsia="宋体"/>
                <w:sz w:val="16"/>
              </w:rPr>
              <w:t>发放津贴月数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2B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9164">
            <w:pPr>
              <w:jc w:val="center"/>
            </w:pPr>
            <w:r>
              <w:rPr>
                <w:rFonts w:ascii="宋体" w:hAnsi="宋体" w:eastAsia="宋体"/>
                <w:sz w:val="16"/>
              </w:rPr>
              <w:t>=10月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EFB3">
            <w:pPr>
              <w:jc w:val="center"/>
            </w:pPr>
            <w:r>
              <w:rPr>
                <w:rFonts w:ascii="宋体" w:hAnsi="宋体" w:eastAsia="宋体"/>
                <w:sz w:val="16"/>
              </w:rPr>
              <w:t>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4038">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AF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CD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90C4">
            <w:pPr>
              <w:jc w:val="center"/>
            </w:pPr>
            <w:r>
              <w:rPr>
                <w:rFonts w:ascii="宋体" w:hAnsi="宋体" w:eastAsia="宋体"/>
                <w:sz w:val="16"/>
              </w:rPr>
              <w:t>=10月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1A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0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173A">
            <w:pPr>
              <w:jc w:val="center"/>
            </w:pPr>
            <w:r>
              <w:rPr>
                <w:rFonts w:ascii="宋体" w:hAnsi="宋体" w:eastAsia="宋体"/>
                <w:sz w:val="16"/>
              </w:rPr>
              <w:t>秋季学期津贴待25年发放</w:t>
            </w:r>
          </w:p>
        </w:tc>
      </w:tr>
      <w:tr w14:paraId="2BC3B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C9A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66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5A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A5C4">
            <w:pPr>
              <w:jc w:val="center"/>
            </w:pPr>
            <w:r>
              <w:rPr>
                <w:rFonts w:ascii="宋体" w:hAnsi="宋体" w:eastAsia="宋体"/>
                <w:sz w:val="16"/>
              </w:rPr>
              <w:t>班主任津贴发放准确率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19E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9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F1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78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27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78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3F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B7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78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9982">
            <w:pPr>
              <w:jc w:val="center"/>
            </w:pPr>
          </w:p>
        </w:tc>
      </w:tr>
      <w:tr w14:paraId="1B52A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77D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CE6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CD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24B9">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69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A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CE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D2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05B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6A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39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35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CA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C0C8">
            <w:pPr>
              <w:jc w:val="center"/>
            </w:pPr>
          </w:p>
        </w:tc>
      </w:tr>
      <w:tr w14:paraId="77D5A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3EC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649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EB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25B6">
            <w:pPr>
              <w:jc w:val="center"/>
            </w:pPr>
            <w:r>
              <w:rPr>
                <w:rFonts w:ascii="宋体" w:hAnsi="宋体" w:eastAsia="宋体"/>
                <w:sz w:val="16"/>
              </w:rPr>
              <w:t>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C1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805F">
            <w:pPr>
              <w:jc w:val="center"/>
            </w:pPr>
            <w:r>
              <w:rPr>
                <w:rFonts w:ascii="宋体" w:hAnsi="宋体" w:eastAsia="宋体"/>
                <w:sz w:val="16"/>
              </w:rPr>
              <w:t>=95元/人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4C73">
            <w:pPr>
              <w:jc w:val="center"/>
            </w:pPr>
            <w:r>
              <w:rPr>
                <w:rFonts w:ascii="宋体" w:hAnsi="宋体" w:eastAsia="宋体"/>
                <w:sz w:val="16"/>
              </w:rPr>
              <w:t>84元/人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3DEA">
            <w:pPr>
              <w:jc w:val="center"/>
            </w:pPr>
            <w:r>
              <w:rPr>
                <w:rFonts w:ascii="宋体" w:hAnsi="宋体" w:eastAsia="宋体"/>
                <w:sz w:val="16"/>
              </w:rPr>
              <w:t>88.42%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50CE">
            <w:pPr>
              <w:jc w:val="center"/>
            </w:pPr>
            <w:r>
              <w:rPr>
                <w:rFonts w:ascii="宋体" w:hAnsi="宋体" w:eastAsia="宋体"/>
                <w:sz w:val="16"/>
              </w:rPr>
              <w:t>17.68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6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AA81">
            <w:pPr>
              <w:jc w:val="center"/>
            </w:pPr>
            <w:r>
              <w:rPr>
                <w:rFonts w:ascii="宋体" w:hAnsi="宋体" w:eastAsia="宋体"/>
                <w:sz w:val="16"/>
              </w:rPr>
              <w:t>=84元/人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67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8D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40EE">
            <w:pPr>
              <w:jc w:val="center"/>
            </w:pPr>
            <w:r>
              <w:rPr>
                <w:rFonts w:ascii="宋体" w:hAnsi="宋体" w:eastAsia="宋体"/>
                <w:sz w:val="16"/>
              </w:rPr>
              <w:t>县级配套部分不在本项目内</w:t>
            </w:r>
          </w:p>
        </w:tc>
      </w:tr>
      <w:tr w14:paraId="151CC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9E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DA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2B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8916">
            <w:pPr>
              <w:jc w:val="center"/>
            </w:pPr>
            <w:r>
              <w:rPr>
                <w:rFonts w:ascii="宋体" w:hAnsi="宋体" w:eastAsia="宋体"/>
                <w:sz w:val="16"/>
              </w:rPr>
              <w:t>调动班主任工作积极性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83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4D3B">
            <w:pPr>
              <w:jc w:val="center"/>
            </w:pPr>
            <w:r>
              <w:rPr>
                <w:rFonts w:ascii="宋体" w:hAnsi="宋体" w:eastAsia="宋体"/>
                <w:sz w:val="16"/>
              </w:rPr>
              <w:t>有效调动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04BE">
            <w:pPr>
              <w:jc w:val="center"/>
            </w:pPr>
            <w:r>
              <w:rPr>
                <w:rFonts w:ascii="宋体" w:hAnsi="宋体" w:eastAsia="宋体"/>
                <w:sz w:val="16"/>
              </w:rPr>
              <w:t>有效调动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DE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0E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00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18F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36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85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F259">
            <w:pPr>
              <w:jc w:val="center"/>
            </w:pPr>
          </w:p>
        </w:tc>
      </w:tr>
      <w:tr w14:paraId="211EE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C4C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6D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70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8612">
            <w:pPr>
              <w:jc w:val="center"/>
            </w:pPr>
            <w:r>
              <w:rPr>
                <w:rFonts w:ascii="宋体" w:hAnsi="宋体" w:eastAsia="宋体"/>
                <w:sz w:val="16"/>
              </w:rPr>
              <w:t>班主任满意度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CD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3C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78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2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0B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8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32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5B6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63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F80E">
            <w:pPr>
              <w:jc w:val="center"/>
            </w:pPr>
          </w:p>
        </w:tc>
      </w:tr>
      <w:tr w14:paraId="60FD299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094E4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9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DDB1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83AA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4E41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5E55">
            <w:pPr>
              <w:jc w:val="center"/>
            </w:pPr>
            <w:r>
              <w:rPr>
                <w:rFonts w:ascii="宋体" w:hAnsi="宋体" w:eastAsia="宋体"/>
                <w:sz w:val="16"/>
              </w:rPr>
              <w:t>82.68分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BA02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DEC4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FFCB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4447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340496"/>
        </w:tc>
      </w:tr>
    </w:tbl>
    <w:p w14:paraId="01494458">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5"/>
        <w:gridCol w:w="600"/>
        <w:gridCol w:w="856"/>
        <w:gridCol w:w="776"/>
        <w:gridCol w:w="614"/>
        <w:gridCol w:w="600"/>
        <w:gridCol w:w="585"/>
        <w:gridCol w:w="856"/>
        <w:gridCol w:w="588"/>
        <w:gridCol w:w="587"/>
        <w:gridCol w:w="629"/>
      </w:tblGrid>
      <w:tr w14:paraId="74EC5C4A">
        <w:tblPrEx>
          <w:tblCellMar>
            <w:top w:w="0" w:type="dxa"/>
            <w:left w:w="108" w:type="dxa"/>
            <w:bottom w:w="0" w:type="dxa"/>
            <w:right w:w="108" w:type="dxa"/>
          </w:tblCellMar>
        </w:tblPrEx>
        <w:tc>
          <w:tcPr>
            <w:tcW w:w="8848" w:type="dxa"/>
            <w:gridSpan w:val="14"/>
            <w:vAlign w:val="center"/>
          </w:tcPr>
          <w:p w14:paraId="1E31256D">
            <w:pPr>
              <w:jc w:val="center"/>
            </w:pPr>
            <w:r>
              <w:rPr>
                <w:rFonts w:ascii="宋体" w:hAnsi="宋体" w:eastAsia="宋体"/>
                <w:sz w:val="24"/>
              </w:rPr>
              <w:t>项目支出绩效自评表</w:t>
            </w:r>
          </w:p>
        </w:tc>
      </w:tr>
      <w:tr w14:paraId="036337FA">
        <w:tblPrEx>
          <w:tblCellMar>
            <w:top w:w="0" w:type="dxa"/>
            <w:left w:w="108" w:type="dxa"/>
            <w:bottom w:w="0" w:type="dxa"/>
            <w:right w:w="108" w:type="dxa"/>
          </w:tblCellMar>
        </w:tblPrEx>
        <w:tc>
          <w:tcPr>
            <w:tcW w:w="8848" w:type="dxa"/>
            <w:gridSpan w:val="14"/>
            <w:vAlign w:val="center"/>
          </w:tcPr>
          <w:p w14:paraId="7479E1D3">
            <w:pPr>
              <w:jc w:val="center"/>
            </w:pPr>
            <w:r>
              <w:rPr>
                <w:rFonts w:ascii="宋体" w:hAnsi="宋体" w:eastAsia="宋体"/>
                <w:sz w:val="24"/>
              </w:rPr>
              <w:t>(2024年度)</w:t>
            </w:r>
          </w:p>
        </w:tc>
      </w:tr>
      <w:tr w14:paraId="3ED871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FE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CAF6C3">
            <w:pPr>
              <w:jc w:val="center"/>
            </w:pPr>
            <w:r>
              <w:rPr>
                <w:rFonts w:ascii="宋体" w:hAnsi="宋体" w:eastAsia="宋体"/>
                <w:sz w:val="16"/>
              </w:rPr>
              <w:t>伊州财教</w:t>
            </w:r>
            <w:r>
              <w:rPr>
                <w:rFonts w:hint="eastAsia" w:ascii="宋体" w:hAnsi="宋体"/>
                <w:sz w:val="16"/>
                <w:lang w:eastAsia="zh-CN"/>
              </w:rPr>
              <w:t>〔2023〕85号</w:t>
            </w:r>
            <w:r>
              <w:rPr>
                <w:rFonts w:ascii="宋体" w:hAnsi="宋体" w:eastAsia="宋体"/>
                <w:sz w:val="16"/>
              </w:rPr>
              <w:t>2024年自治区教育经费自聘教师工资</w:t>
            </w:r>
          </w:p>
        </w:tc>
      </w:tr>
      <w:tr w14:paraId="364332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F85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075D9">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8F5E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A00BF7">
            <w:pPr>
              <w:jc w:val="center"/>
            </w:pPr>
            <w:r>
              <w:rPr>
                <w:rFonts w:ascii="宋体" w:hAnsi="宋体" w:eastAsia="宋体"/>
                <w:sz w:val="16"/>
              </w:rPr>
              <w:t>特克斯县教育局</w:t>
            </w:r>
          </w:p>
        </w:tc>
      </w:tr>
      <w:tr w14:paraId="5194C7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F0D9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88C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E4C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045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E17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E6D8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640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8B24">
            <w:pPr>
              <w:jc w:val="center"/>
            </w:pPr>
            <w:r>
              <w:rPr>
                <w:rFonts w:ascii="宋体" w:hAnsi="宋体" w:eastAsia="宋体"/>
                <w:sz w:val="16"/>
              </w:rPr>
              <w:t>得分</w:t>
            </w:r>
          </w:p>
        </w:tc>
      </w:tr>
      <w:tr w14:paraId="137A37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8CB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6E8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0FA1A">
            <w:pPr>
              <w:jc w:val="center"/>
            </w:pPr>
            <w:r>
              <w:rPr>
                <w:rFonts w:ascii="宋体" w:hAnsi="宋体" w:eastAsia="宋体"/>
                <w:sz w:val="16"/>
              </w:rPr>
              <w:t>33.08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3AF87">
            <w:pPr>
              <w:jc w:val="center"/>
            </w:pPr>
            <w:r>
              <w:rPr>
                <w:rFonts w:ascii="宋体" w:hAnsi="宋体" w:eastAsia="宋体"/>
                <w:sz w:val="16"/>
              </w:rPr>
              <w:t>33.08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A7EA9">
            <w:pPr>
              <w:jc w:val="center"/>
            </w:pPr>
            <w:r>
              <w:rPr>
                <w:rFonts w:ascii="宋体" w:hAnsi="宋体" w:eastAsia="宋体"/>
                <w:sz w:val="16"/>
              </w:rPr>
              <w:t>33.08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644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49C3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FEBA">
            <w:pPr>
              <w:jc w:val="center"/>
            </w:pPr>
            <w:r>
              <w:rPr>
                <w:rFonts w:ascii="宋体" w:hAnsi="宋体" w:eastAsia="宋体"/>
                <w:sz w:val="16"/>
              </w:rPr>
              <w:t>10.00</w:t>
            </w:r>
          </w:p>
        </w:tc>
      </w:tr>
      <w:tr w14:paraId="5F177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504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045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298D3">
            <w:pPr>
              <w:jc w:val="center"/>
            </w:pPr>
            <w:r>
              <w:rPr>
                <w:rFonts w:ascii="宋体" w:hAnsi="宋体" w:eastAsia="宋体"/>
                <w:sz w:val="16"/>
              </w:rPr>
              <w:t>33.08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E1BA4">
            <w:pPr>
              <w:jc w:val="center"/>
            </w:pPr>
            <w:r>
              <w:rPr>
                <w:rFonts w:ascii="宋体" w:hAnsi="宋体" w:eastAsia="宋体"/>
                <w:sz w:val="16"/>
              </w:rPr>
              <w:t>33.08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F2F7E">
            <w:pPr>
              <w:jc w:val="center"/>
            </w:pPr>
            <w:r>
              <w:rPr>
                <w:rFonts w:ascii="宋体" w:hAnsi="宋体" w:eastAsia="宋体"/>
                <w:sz w:val="16"/>
              </w:rPr>
              <w:t>33.08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CEF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943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3FC2">
            <w:pPr>
              <w:jc w:val="center"/>
            </w:pPr>
            <w:r>
              <w:rPr>
                <w:rFonts w:ascii="宋体" w:hAnsi="宋体" w:eastAsia="宋体"/>
                <w:sz w:val="16"/>
              </w:rPr>
              <w:t>—</w:t>
            </w:r>
          </w:p>
        </w:tc>
      </w:tr>
      <w:tr w14:paraId="554C3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FF8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7069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BF8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50B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A70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DC0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E2A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0B65">
            <w:pPr>
              <w:jc w:val="center"/>
            </w:pPr>
            <w:r>
              <w:rPr>
                <w:rFonts w:ascii="宋体" w:hAnsi="宋体" w:eastAsia="宋体"/>
                <w:sz w:val="16"/>
              </w:rPr>
              <w:t>—</w:t>
            </w:r>
          </w:p>
        </w:tc>
      </w:tr>
      <w:tr w14:paraId="3E8094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D876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0396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4DE830">
            <w:pPr>
              <w:jc w:val="center"/>
            </w:pPr>
            <w:r>
              <w:rPr>
                <w:rFonts w:ascii="宋体" w:hAnsi="宋体" w:eastAsia="宋体"/>
                <w:sz w:val="16"/>
              </w:rPr>
              <w:t>实际完成情况</w:t>
            </w:r>
          </w:p>
        </w:tc>
      </w:tr>
      <w:tr w14:paraId="23008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62B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A401C9">
            <w:pPr>
              <w:jc w:val="both"/>
            </w:pPr>
            <w:r>
              <w:rPr>
                <w:rFonts w:ascii="宋体" w:hAnsi="宋体" w:eastAsia="宋体"/>
                <w:sz w:val="16"/>
              </w:rPr>
              <w:t>推动义务教育工作落实，促进农村义务均衡发展。加强农村义务教育教师队伍建设，推动义务教育工作落实，促进义务教育均衡发展，创新教师补充机制，提高教师队伍整体素质。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09D760">
            <w:pPr>
              <w:jc w:val="both"/>
            </w:pPr>
            <w:r>
              <w:rPr>
                <w:rFonts w:ascii="宋体" w:hAnsi="宋体" w:eastAsia="宋体"/>
                <w:sz w:val="16"/>
              </w:rPr>
              <w:t>推动义务教育工作落实，促进农村义务均衡发展。加强农村义务教育教师队伍建设，推动义务教育工作落实，促进义务教育均衡发展，创新教师补充机制，提高教师队伍整体素质。支付33.08万元。</w:t>
            </w:r>
          </w:p>
        </w:tc>
      </w:tr>
      <w:tr w14:paraId="15B437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2569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75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C4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C4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82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C172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F28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2F5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20F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3A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D2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B7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C9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7596">
            <w:pPr>
              <w:jc w:val="center"/>
            </w:pPr>
            <w:r>
              <w:rPr>
                <w:rFonts w:ascii="宋体" w:hAnsi="宋体" w:eastAsia="宋体"/>
                <w:sz w:val="16"/>
              </w:rPr>
              <w:t>偏差原因分析及改进措施</w:t>
            </w:r>
          </w:p>
        </w:tc>
      </w:tr>
      <w:tr w14:paraId="444447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4D8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1F79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1D5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6971">
            <w:pPr>
              <w:jc w:val="center"/>
            </w:pPr>
            <w:r>
              <w:rPr>
                <w:rFonts w:ascii="宋体" w:hAnsi="宋体" w:eastAsia="宋体"/>
                <w:sz w:val="16"/>
              </w:rPr>
              <w:t>自聘教师人数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8F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CDB3">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FC1B">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7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11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F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34A5">
            <w:pPr>
              <w:jc w:val="center"/>
            </w:pPr>
            <w:r>
              <w:rPr>
                <w:rFonts w:ascii="宋体" w:hAnsi="宋体" w:eastAsia="宋体"/>
                <w:sz w:val="16"/>
              </w:rPr>
              <w:t>=110人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25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0C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1BD2">
            <w:pPr>
              <w:jc w:val="center"/>
            </w:pPr>
          </w:p>
        </w:tc>
      </w:tr>
      <w:tr w14:paraId="07A95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E8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C6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CE0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E9AC">
            <w:pPr>
              <w:jc w:val="center"/>
            </w:pPr>
            <w:r>
              <w:rPr>
                <w:rFonts w:ascii="宋体" w:hAnsi="宋体" w:eastAsia="宋体"/>
                <w:sz w:val="16"/>
              </w:rPr>
              <w:t>工资性经费发放月数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A8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11C7">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E914">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35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4F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83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6B57">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3A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1B4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B43A">
            <w:pPr>
              <w:jc w:val="center"/>
            </w:pPr>
          </w:p>
        </w:tc>
      </w:tr>
      <w:tr w14:paraId="2C47E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08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CF0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3E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6D74E">
            <w:pPr>
              <w:jc w:val="center"/>
            </w:pPr>
            <w:r>
              <w:rPr>
                <w:rFonts w:ascii="宋体" w:hAnsi="宋体" w:eastAsia="宋体"/>
                <w:sz w:val="16"/>
              </w:rPr>
              <w:t>教师工资性经费发放准确率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A9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24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98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B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7D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0C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CA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13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00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E4E8">
            <w:pPr>
              <w:jc w:val="center"/>
            </w:pPr>
          </w:p>
        </w:tc>
      </w:tr>
      <w:tr w14:paraId="02DDF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6C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B9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04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48C9">
            <w:pPr>
              <w:jc w:val="center"/>
            </w:pPr>
            <w:r>
              <w:rPr>
                <w:rFonts w:ascii="宋体" w:hAnsi="宋体" w:eastAsia="宋体"/>
                <w:sz w:val="16"/>
              </w:rPr>
              <w:t>工资性经费发放及时率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B6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B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AA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0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89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D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3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6E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63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40A5">
            <w:pPr>
              <w:jc w:val="center"/>
            </w:pPr>
          </w:p>
        </w:tc>
      </w:tr>
      <w:tr w14:paraId="6E2C3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1C3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AA0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E8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5F80">
            <w:pPr>
              <w:jc w:val="center"/>
            </w:pPr>
            <w:r>
              <w:rPr>
                <w:rFonts w:ascii="宋体" w:hAnsi="宋体" w:eastAsia="宋体"/>
                <w:sz w:val="16"/>
              </w:rPr>
              <w:t>工资性经费发放标准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35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C69F">
            <w:pPr>
              <w:jc w:val="center"/>
            </w:pPr>
            <w:r>
              <w:rPr>
                <w:rFonts w:ascii="宋体" w:hAnsi="宋体" w:eastAsia="宋体"/>
                <w:sz w:val="16"/>
              </w:rPr>
              <w:t>=4594.59元/人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BA74">
            <w:pPr>
              <w:jc w:val="center"/>
            </w:pPr>
            <w:r>
              <w:rPr>
                <w:rFonts w:ascii="宋体" w:hAnsi="宋体" w:eastAsia="宋体"/>
                <w:sz w:val="16"/>
              </w:rPr>
              <w:t>4594.59元/人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B0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96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6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796E9">
            <w:pPr>
              <w:jc w:val="center"/>
            </w:pPr>
            <w:r>
              <w:rPr>
                <w:rFonts w:ascii="宋体" w:hAnsi="宋体" w:eastAsia="宋体"/>
                <w:sz w:val="16"/>
              </w:rPr>
              <w:t>=5028.03元/人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E7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D8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069C1">
            <w:pPr>
              <w:jc w:val="center"/>
            </w:pPr>
          </w:p>
        </w:tc>
      </w:tr>
      <w:tr w14:paraId="74AC4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C73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3D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74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9D0A">
            <w:pPr>
              <w:jc w:val="center"/>
            </w:pPr>
            <w:r>
              <w:rPr>
                <w:rFonts w:ascii="宋体" w:hAnsi="宋体" w:eastAsia="宋体"/>
                <w:sz w:val="16"/>
              </w:rPr>
              <w:t>促进教育均衡发展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B9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3AD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84C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A5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5D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84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3C0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91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0D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77BB">
            <w:pPr>
              <w:jc w:val="center"/>
            </w:pPr>
          </w:p>
        </w:tc>
      </w:tr>
      <w:tr w14:paraId="65A34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426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0C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ED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B5AF">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FC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2B8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19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F5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D2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B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F1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8B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89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6562">
            <w:pPr>
              <w:jc w:val="center"/>
            </w:pPr>
          </w:p>
        </w:tc>
      </w:tr>
      <w:tr w14:paraId="723FB35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79A4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B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D436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34D0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92B5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82B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D30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5390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B0CE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5501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EFFF40"/>
        </w:tc>
      </w:tr>
    </w:tbl>
    <w:p w14:paraId="56B170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7331E22">
        <w:tblPrEx>
          <w:tblCellMar>
            <w:top w:w="0" w:type="dxa"/>
            <w:left w:w="108" w:type="dxa"/>
            <w:bottom w:w="0" w:type="dxa"/>
            <w:right w:w="108" w:type="dxa"/>
          </w:tblCellMar>
        </w:tblPrEx>
        <w:tc>
          <w:tcPr>
            <w:tcW w:w="8848" w:type="dxa"/>
            <w:gridSpan w:val="14"/>
            <w:vAlign w:val="center"/>
          </w:tcPr>
          <w:p w14:paraId="54A98603">
            <w:pPr>
              <w:jc w:val="center"/>
            </w:pPr>
            <w:r>
              <w:rPr>
                <w:rFonts w:ascii="宋体" w:hAnsi="宋体" w:eastAsia="宋体"/>
                <w:sz w:val="24"/>
              </w:rPr>
              <w:t>项目支出绩效自评表</w:t>
            </w:r>
          </w:p>
        </w:tc>
      </w:tr>
      <w:tr w14:paraId="14327D0E">
        <w:tblPrEx>
          <w:tblCellMar>
            <w:top w:w="0" w:type="dxa"/>
            <w:left w:w="108" w:type="dxa"/>
            <w:bottom w:w="0" w:type="dxa"/>
            <w:right w:w="108" w:type="dxa"/>
          </w:tblCellMar>
        </w:tblPrEx>
        <w:tc>
          <w:tcPr>
            <w:tcW w:w="8848" w:type="dxa"/>
            <w:gridSpan w:val="14"/>
            <w:vAlign w:val="center"/>
          </w:tcPr>
          <w:p w14:paraId="2D419686">
            <w:pPr>
              <w:jc w:val="center"/>
            </w:pPr>
            <w:r>
              <w:rPr>
                <w:rFonts w:ascii="宋体" w:hAnsi="宋体" w:eastAsia="宋体"/>
                <w:sz w:val="24"/>
              </w:rPr>
              <w:t>(2024年度)</w:t>
            </w:r>
          </w:p>
        </w:tc>
      </w:tr>
      <w:tr w14:paraId="34EDE2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B0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E4A936">
            <w:pPr>
              <w:jc w:val="center"/>
            </w:pPr>
            <w:r>
              <w:rPr>
                <w:rFonts w:ascii="宋体" w:hAnsi="宋体" w:eastAsia="宋体"/>
                <w:sz w:val="16"/>
              </w:rPr>
              <w:t>伊州财教</w:t>
            </w:r>
            <w:r>
              <w:rPr>
                <w:rFonts w:hint="eastAsia" w:ascii="宋体" w:hAnsi="宋体"/>
                <w:sz w:val="16"/>
                <w:lang w:eastAsia="zh-CN"/>
              </w:rPr>
              <w:t>〔2024〕30号</w:t>
            </w:r>
            <w:r>
              <w:rPr>
                <w:rFonts w:ascii="宋体" w:hAnsi="宋体" w:eastAsia="宋体"/>
                <w:sz w:val="16"/>
              </w:rPr>
              <w:t>自治区义务教育薄弱环节改善与能力提升项目</w:t>
            </w:r>
          </w:p>
        </w:tc>
      </w:tr>
      <w:tr w14:paraId="73F4CD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204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2806D">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3C3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89EC9F">
            <w:pPr>
              <w:jc w:val="center"/>
            </w:pPr>
            <w:r>
              <w:rPr>
                <w:rFonts w:ascii="宋体" w:hAnsi="宋体" w:eastAsia="宋体"/>
                <w:sz w:val="16"/>
              </w:rPr>
              <w:t>特克斯县教育局</w:t>
            </w:r>
          </w:p>
        </w:tc>
      </w:tr>
      <w:tr w14:paraId="35D49B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87AD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502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5CF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4B1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FD5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291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432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717F">
            <w:pPr>
              <w:jc w:val="center"/>
            </w:pPr>
            <w:r>
              <w:rPr>
                <w:rFonts w:ascii="宋体" w:hAnsi="宋体" w:eastAsia="宋体"/>
                <w:sz w:val="16"/>
              </w:rPr>
              <w:t>得分</w:t>
            </w:r>
          </w:p>
        </w:tc>
      </w:tr>
      <w:tr w14:paraId="2AE13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FFD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CF9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75DB5">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3ADE2">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1D15C">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403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76A96">
            <w:pPr>
              <w:jc w:val="center"/>
            </w:pPr>
            <w:r>
              <w:rPr>
                <w:rFonts w:ascii="宋体" w:hAnsi="宋体" w:eastAsia="宋体"/>
                <w:sz w:val="16"/>
              </w:rPr>
              <w:t>74.36%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8ABE">
            <w:pPr>
              <w:jc w:val="center"/>
            </w:pPr>
            <w:r>
              <w:rPr>
                <w:rFonts w:ascii="宋体" w:hAnsi="宋体" w:eastAsia="宋体"/>
                <w:sz w:val="16"/>
              </w:rPr>
              <w:t>3.59</w:t>
            </w:r>
          </w:p>
        </w:tc>
      </w:tr>
      <w:tr w14:paraId="1D29D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4F2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A2E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AA381">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8C413">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828DC">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D5B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4C0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AF47">
            <w:pPr>
              <w:jc w:val="center"/>
            </w:pPr>
            <w:r>
              <w:rPr>
                <w:rFonts w:ascii="宋体" w:hAnsi="宋体" w:eastAsia="宋体"/>
                <w:sz w:val="16"/>
              </w:rPr>
              <w:t>—</w:t>
            </w:r>
          </w:p>
        </w:tc>
      </w:tr>
      <w:tr w14:paraId="4F160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CE4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5F4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A44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AE1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603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259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7F0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A24E">
            <w:pPr>
              <w:jc w:val="center"/>
            </w:pPr>
            <w:r>
              <w:rPr>
                <w:rFonts w:ascii="宋体" w:hAnsi="宋体" w:eastAsia="宋体"/>
                <w:sz w:val="16"/>
              </w:rPr>
              <w:t>—</w:t>
            </w:r>
          </w:p>
        </w:tc>
      </w:tr>
      <w:tr w14:paraId="5E552B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93F4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4DE9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8C9C09">
            <w:pPr>
              <w:jc w:val="center"/>
            </w:pPr>
            <w:r>
              <w:rPr>
                <w:rFonts w:ascii="宋体" w:hAnsi="宋体" w:eastAsia="宋体"/>
                <w:sz w:val="16"/>
              </w:rPr>
              <w:t>实际完成情况</w:t>
            </w:r>
          </w:p>
        </w:tc>
      </w:tr>
      <w:tr w14:paraId="3A43F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8E7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FB06F5">
            <w:pPr>
              <w:jc w:val="both"/>
            </w:pPr>
            <w:r>
              <w:rPr>
                <w:rFonts w:ascii="宋体" w:hAnsi="宋体" w:eastAsia="宋体"/>
                <w:sz w:val="16"/>
              </w:rPr>
              <w:t>完成新建第三中学浴室359平方米，建设功能齐全，安全环保的校园浴室，解决全校师生洗浴，打造优质校园生活服务环境，推动</w:t>
            </w:r>
            <w:r>
              <w:rPr>
                <w:rFonts w:hint="eastAsia" w:ascii="宋体" w:hAnsi="宋体"/>
                <w:sz w:val="16"/>
                <w:lang w:eastAsia="zh-CN"/>
              </w:rPr>
              <w:t>学校后勤</w:t>
            </w:r>
            <w:r>
              <w:rPr>
                <w:rFonts w:ascii="宋体" w:hAnsi="宋体" w:eastAsia="宋体"/>
                <w:sz w:val="16"/>
              </w:rPr>
              <w:t>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C24E04">
            <w:pPr>
              <w:jc w:val="both"/>
            </w:pPr>
            <w:r>
              <w:rPr>
                <w:rFonts w:ascii="宋体" w:hAnsi="宋体" w:eastAsia="宋体"/>
                <w:sz w:val="16"/>
              </w:rPr>
              <w:t>本次实施117万元，建设浴室面积359平方米，满足住校生生活学习要求。</w:t>
            </w:r>
          </w:p>
        </w:tc>
      </w:tr>
      <w:tr w14:paraId="1AF024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76FB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18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D8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BF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CE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7C6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31C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96F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9C4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BF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11F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37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7A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690C">
            <w:pPr>
              <w:jc w:val="center"/>
            </w:pPr>
            <w:r>
              <w:rPr>
                <w:rFonts w:ascii="宋体" w:hAnsi="宋体" w:eastAsia="宋体"/>
                <w:sz w:val="16"/>
              </w:rPr>
              <w:t>偏差原因分析及改进措施</w:t>
            </w:r>
          </w:p>
        </w:tc>
      </w:tr>
      <w:tr w14:paraId="534AF6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FB4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7B3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A48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BD8E">
            <w:pPr>
              <w:jc w:val="center"/>
            </w:pPr>
            <w:r>
              <w:rPr>
                <w:rFonts w:ascii="宋体" w:hAnsi="宋体" w:eastAsia="宋体"/>
                <w:sz w:val="16"/>
              </w:rPr>
              <w:t>新建建筑面积（平方米）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72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EBDD">
            <w:pPr>
              <w:jc w:val="center"/>
            </w:pPr>
            <w:r>
              <w:rPr>
                <w:rFonts w:ascii="宋体" w:hAnsi="宋体" w:eastAsia="宋体"/>
                <w:sz w:val="16"/>
              </w:rPr>
              <w:t>=359平方米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7206">
            <w:pPr>
              <w:jc w:val="center"/>
            </w:pPr>
            <w:r>
              <w:rPr>
                <w:rFonts w:ascii="宋体" w:hAnsi="宋体" w:eastAsia="宋体"/>
                <w:sz w:val="16"/>
              </w:rPr>
              <w:t>359平方米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8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7F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6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28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52B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D4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343E">
            <w:pPr>
              <w:jc w:val="center"/>
            </w:pPr>
          </w:p>
        </w:tc>
      </w:tr>
      <w:tr w14:paraId="06F8B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DE8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C36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78D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F99B">
            <w:pPr>
              <w:jc w:val="center"/>
            </w:pPr>
            <w:r>
              <w:rPr>
                <w:rFonts w:ascii="宋体" w:hAnsi="宋体" w:eastAsia="宋体"/>
                <w:sz w:val="16"/>
              </w:rPr>
              <w:t>新建楼栋数量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28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201F">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DE71">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2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B4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8F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7E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F7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25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9558">
            <w:pPr>
              <w:jc w:val="center"/>
            </w:pPr>
          </w:p>
        </w:tc>
      </w:tr>
      <w:tr w14:paraId="29FBC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27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6BF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E2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5D2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E8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0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B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D2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EC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B8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9F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A3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29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77F4">
            <w:pPr>
              <w:jc w:val="center"/>
            </w:pPr>
          </w:p>
        </w:tc>
      </w:tr>
      <w:tr w14:paraId="2FCBF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C86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26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7B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4CA4">
            <w:pPr>
              <w:jc w:val="center"/>
            </w:pPr>
            <w:r>
              <w:rPr>
                <w:rFonts w:ascii="宋体" w:hAnsi="宋体" w:eastAsia="宋体"/>
                <w:sz w:val="16"/>
              </w:rPr>
              <w:t>项目计划开工率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20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6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6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7E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B0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47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DA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D4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17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F74C">
            <w:pPr>
              <w:jc w:val="center"/>
            </w:pPr>
          </w:p>
        </w:tc>
      </w:tr>
      <w:tr w14:paraId="571D38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1D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414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80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E16A">
            <w:pPr>
              <w:jc w:val="center"/>
            </w:pPr>
            <w:r>
              <w:rPr>
                <w:rFonts w:ascii="宋体" w:hAnsi="宋体" w:eastAsia="宋体"/>
                <w:sz w:val="16"/>
              </w:rPr>
              <w:t>校舍成本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C2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20B9">
            <w:pPr>
              <w:jc w:val="center"/>
            </w:pPr>
            <w:r>
              <w:rPr>
                <w:rFonts w:ascii="宋体" w:hAnsi="宋体" w:eastAsia="宋体"/>
                <w:sz w:val="16"/>
              </w:rPr>
              <w:t>=3259元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D10B">
            <w:pPr>
              <w:jc w:val="center"/>
            </w:pPr>
            <w:r>
              <w:rPr>
                <w:rFonts w:ascii="宋体" w:hAnsi="宋体" w:eastAsia="宋体"/>
                <w:sz w:val="16"/>
              </w:rPr>
              <w:t>2423元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1D3D">
            <w:pPr>
              <w:jc w:val="center"/>
            </w:pPr>
            <w:r>
              <w:rPr>
                <w:rFonts w:ascii="宋体" w:hAnsi="宋体" w:eastAsia="宋体"/>
                <w:sz w:val="16"/>
              </w:rPr>
              <w:t>74.4%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9065">
            <w:pPr>
              <w:jc w:val="center"/>
            </w:pPr>
            <w:r>
              <w:rPr>
                <w:rFonts w:ascii="宋体" w:hAnsi="宋体" w:eastAsia="宋体"/>
                <w:sz w:val="16"/>
              </w:rPr>
              <w:t>14.88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CE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8E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F4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17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FA7D">
            <w:pPr>
              <w:jc w:val="center"/>
            </w:pPr>
            <w:r>
              <w:rPr>
                <w:rFonts w:ascii="宋体" w:hAnsi="宋体" w:eastAsia="宋体"/>
                <w:sz w:val="16"/>
              </w:rPr>
              <w:t>施工进度缓慢，支付进度慢</w:t>
            </w:r>
          </w:p>
        </w:tc>
      </w:tr>
      <w:tr w14:paraId="32505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985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B4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62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86B0">
            <w:pPr>
              <w:jc w:val="center"/>
            </w:pPr>
            <w:r>
              <w:rPr>
                <w:rFonts w:ascii="宋体" w:hAnsi="宋体" w:eastAsia="宋体"/>
                <w:sz w:val="16"/>
              </w:rPr>
              <w:t>义务教育办学条件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7C2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2AE3">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E4FDA">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7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88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B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8F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88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B4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1598">
            <w:pPr>
              <w:jc w:val="center"/>
            </w:pPr>
          </w:p>
        </w:tc>
      </w:tr>
      <w:tr w14:paraId="2EF16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7F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90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37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ED62">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27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E2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F4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3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1A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7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02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BA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2D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7DCD">
            <w:pPr>
              <w:jc w:val="center"/>
            </w:pPr>
          </w:p>
        </w:tc>
      </w:tr>
      <w:tr w14:paraId="48C7FC9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6305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B2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CA92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30F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38E0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CE7C1">
            <w:pPr>
              <w:jc w:val="center"/>
            </w:pPr>
            <w:r>
              <w:rPr>
                <w:rFonts w:ascii="宋体" w:hAnsi="宋体" w:eastAsia="宋体"/>
                <w:sz w:val="16"/>
              </w:rPr>
              <w:t>88.47分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7610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D62F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22BA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FD2A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398333"/>
        </w:tc>
      </w:tr>
    </w:tbl>
    <w:p w14:paraId="40CBDD6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7C76592">
        <w:tblPrEx>
          <w:tblCellMar>
            <w:top w:w="0" w:type="dxa"/>
            <w:left w:w="108" w:type="dxa"/>
            <w:bottom w:w="0" w:type="dxa"/>
            <w:right w:w="108" w:type="dxa"/>
          </w:tblCellMar>
        </w:tblPrEx>
        <w:tc>
          <w:tcPr>
            <w:tcW w:w="8848" w:type="dxa"/>
            <w:gridSpan w:val="14"/>
            <w:vAlign w:val="center"/>
          </w:tcPr>
          <w:p w14:paraId="338B4FEB">
            <w:pPr>
              <w:jc w:val="center"/>
            </w:pPr>
            <w:r>
              <w:rPr>
                <w:rFonts w:ascii="宋体" w:hAnsi="宋体" w:eastAsia="宋体"/>
                <w:sz w:val="24"/>
              </w:rPr>
              <w:t>项目支出绩效自评表</w:t>
            </w:r>
          </w:p>
        </w:tc>
      </w:tr>
      <w:tr w14:paraId="36B79B38">
        <w:tblPrEx>
          <w:tblCellMar>
            <w:top w:w="0" w:type="dxa"/>
            <w:left w:w="108" w:type="dxa"/>
            <w:bottom w:w="0" w:type="dxa"/>
            <w:right w:w="108" w:type="dxa"/>
          </w:tblCellMar>
        </w:tblPrEx>
        <w:tc>
          <w:tcPr>
            <w:tcW w:w="8848" w:type="dxa"/>
            <w:gridSpan w:val="14"/>
            <w:vAlign w:val="center"/>
          </w:tcPr>
          <w:p w14:paraId="0CD31040">
            <w:pPr>
              <w:jc w:val="center"/>
            </w:pPr>
            <w:r>
              <w:rPr>
                <w:rFonts w:ascii="宋体" w:hAnsi="宋体" w:eastAsia="宋体"/>
                <w:sz w:val="24"/>
              </w:rPr>
              <w:t>(2024年度)</w:t>
            </w:r>
          </w:p>
        </w:tc>
      </w:tr>
      <w:tr w14:paraId="358A49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ED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6EDF1D">
            <w:pPr>
              <w:jc w:val="center"/>
            </w:pPr>
            <w:r>
              <w:rPr>
                <w:rFonts w:ascii="宋体" w:hAnsi="宋体" w:eastAsia="宋体"/>
                <w:sz w:val="16"/>
              </w:rPr>
              <w:t>伊州财教</w:t>
            </w:r>
            <w:r>
              <w:rPr>
                <w:rFonts w:hint="eastAsia" w:ascii="宋体" w:hAnsi="宋体"/>
                <w:sz w:val="16"/>
                <w:lang w:eastAsia="zh-CN"/>
              </w:rPr>
              <w:t>〔2023〕74号</w:t>
            </w:r>
            <w:r>
              <w:rPr>
                <w:rFonts w:ascii="宋体" w:hAnsi="宋体" w:eastAsia="宋体"/>
                <w:sz w:val="16"/>
              </w:rPr>
              <w:t>2024年中央义务教育薄弱环节改善与能力提升补助资金</w:t>
            </w:r>
          </w:p>
        </w:tc>
      </w:tr>
      <w:tr w14:paraId="5C473A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19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08FD77">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7C8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3E884E">
            <w:pPr>
              <w:jc w:val="center"/>
            </w:pPr>
            <w:r>
              <w:rPr>
                <w:rFonts w:ascii="宋体" w:hAnsi="宋体" w:eastAsia="宋体"/>
                <w:sz w:val="16"/>
              </w:rPr>
              <w:t>特克斯县教育局</w:t>
            </w:r>
          </w:p>
        </w:tc>
      </w:tr>
      <w:tr w14:paraId="78E525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E0B3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EA8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8F3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B3E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D37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14B9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D98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38B0">
            <w:pPr>
              <w:jc w:val="center"/>
            </w:pPr>
            <w:r>
              <w:rPr>
                <w:rFonts w:ascii="宋体" w:hAnsi="宋体" w:eastAsia="宋体"/>
                <w:sz w:val="16"/>
              </w:rPr>
              <w:t>得分</w:t>
            </w:r>
          </w:p>
        </w:tc>
      </w:tr>
      <w:tr w14:paraId="21A0E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789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08A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CE9EF">
            <w:pPr>
              <w:jc w:val="center"/>
            </w:pPr>
            <w:r>
              <w:rPr>
                <w:rFonts w:ascii="宋体" w:hAnsi="宋体" w:eastAsia="宋体"/>
                <w:sz w:val="16"/>
              </w:rPr>
              <w:t>789.00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BEDF4">
            <w:pPr>
              <w:jc w:val="center"/>
            </w:pPr>
            <w:r>
              <w:rPr>
                <w:rFonts w:ascii="宋体" w:hAnsi="宋体" w:eastAsia="宋体"/>
                <w:sz w:val="16"/>
              </w:rPr>
              <w:t>789.00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781D3">
            <w:pPr>
              <w:jc w:val="center"/>
            </w:pPr>
            <w:r>
              <w:rPr>
                <w:rFonts w:ascii="宋体" w:hAnsi="宋体" w:eastAsia="宋体"/>
                <w:sz w:val="16"/>
              </w:rPr>
              <w:t>789.00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915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DCA6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89D9">
            <w:pPr>
              <w:jc w:val="center"/>
            </w:pPr>
            <w:r>
              <w:rPr>
                <w:rFonts w:ascii="宋体" w:hAnsi="宋体" w:eastAsia="宋体"/>
                <w:sz w:val="16"/>
              </w:rPr>
              <w:t>10.00</w:t>
            </w:r>
          </w:p>
        </w:tc>
      </w:tr>
      <w:tr w14:paraId="50CD0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8BD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5EE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D7FE1">
            <w:pPr>
              <w:jc w:val="center"/>
            </w:pPr>
            <w:r>
              <w:rPr>
                <w:rFonts w:ascii="宋体" w:hAnsi="宋体" w:eastAsia="宋体"/>
                <w:sz w:val="16"/>
              </w:rPr>
              <w:t>789.00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4CA5C">
            <w:pPr>
              <w:jc w:val="center"/>
            </w:pPr>
            <w:r>
              <w:rPr>
                <w:rFonts w:ascii="宋体" w:hAnsi="宋体" w:eastAsia="宋体"/>
                <w:sz w:val="16"/>
              </w:rPr>
              <w:t>789.00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69A92">
            <w:pPr>
              <w:jc w:val="center"/>
            </w:pPr>
            <w:r>
              <w:rPr>
                <w:rFonts w:ascii="宋体" w:hAnsi="宋体" w:eastAsia="宋体"/>
                <w:sz w:val="16"/>
              </w:rPr>
              <w:t>789.00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2E9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92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4410">
            <w:pPr>
              <w:jc w:val="center"/>
            </w:pPr>
            <w:r>
              <w:rPr>
                <w:rFonts w:ascii="宋体" w:hAnsi="宋体" w:eastAsia="宋体"/>
                <w:sz w:val="16"/>
              </w:rPr>
              <w:t>—</w:t>
            </w:r>
          </w:p>
        </w:tc>
      </w:tr>
      <w:tr w14:paraId="337CB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8BB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C16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18B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ABD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D02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156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815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F889">
            <w:pPr>
              <w:jc w:val="center"/>
            </w:pPr>
            <w:r>
              <w:rPr>
                <w:rFonts w:ascii="宋体" w:hAnsi="宋体" w:eastAsia="宋体"/>
                <w:sz w:val="16"/>
              </w:rPr>
              <w:t>—</w:t>
            </w:r>
          </w:p>
        </w:tc>
      </w:tr>
      <w:tr w14:paraId="6CB269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E2AB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32FA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8BB708">
            <w:pPr>
              <w:jc w:val="center"/>
            </w:pPr>
            <w:r>
              <w:rPr>
                <w:rFonts w:ascii="宋体" w:hAnsi="宋体" w:eastAsia="宋体"/>
                <w:sz w:val="16"/>
              </w:rPr>
              <w:t>实际完成情况</w:t>
            </w:r>
          </w:p>
        </w:tc>
      </w:tr>
      <w:tr w14:paraId="4BD26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E5C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D72E81">
            <w:pPr>
              <w:jc w:val="both"/>
            </w:pPr>
            <w:r>
              <w:rPr>
                <w:rFonts w:ascii="宋体" w:hAnsi="宋体" w:eastAsia="宋体"/>
                <w:sz w:val="16"/>
              </w:rPr>
              <w:t>完成新建第三中学学生宿舍楼2636平方米，同时完成资金支付要求。项目建成后将进一步解决乡镇中学到县城集中办学的要求，同时进一步解决县城中学大班额</w:t>
            </w:r>
            <w:r>
              <w:rPr>
                <w:rFonts w:hint="eastAsia" w:ascii="宋体" w:hAnsi="宋体"/>
                <w:sz w:val="16"/>
                <w:lang w:eastAsia="zh-CN"/>
              </w:rPr>
              <w:t>现状</w:t>
            </w:r>
            <w:r>
              <w:rPr>
                <w:rFonts w:ascii="宋体" w:hAnsi="宋体" w:eastAsia="宋体"/>
                <w:sz w:val="16"/>
              </w:rPr>
              <w:t>，改善特克斯县初级中学的办学条件，提高特克斯县教育教学质量，让乡镇场农牧民子女到县城就学享受县城优质的教学资源。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F1A5A4">
            <w:pPr>
              <w:jc w:val="both"/>
            </w:pPr>
            <w:r>
              <w:rPr>
                <w:rFonts w:ascii="宋体" w:hAnsi="宋体" w:eastAsia="宋体"/>
                <w:sz w:val="16"/>
              </w:rPr>
              <w:t>第三中学学生宿舍楼2636平方米项目建成后将进一步解决乡镇中学到县城集中办学的要求，改善特克斯县初级中学的办学条件，提高特克斯县教育教学质量，让乡镇场农牧民子女到县城就学享受县城优质的教学资源。</w:t>
            </w:r>
          </w:p>
        </w:tc>
      </w:tr>
      <w:tr w14:paraId="505640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5F85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E1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BD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FF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FA0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2D8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734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172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D71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05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E3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762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BE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2249">
            <w:pPr>
              <w:jc w:val="center"/>
            </w:pPr>
            <w:r>
              <w:rPr>
                <w:rFonts w:ascii="宋体" w:hAnsi="宋体" w:eastAsia="宋体"/>
                <w:sz w:val="16"/>
              </w:rPr>
              <w:t>偏差原因分析及改进措施</w:t>
            </w:r>
          </w:p>
        </w:tc>
      </w:tr>
      <w:tr w14:paraId="67A67B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B55F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439B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B9C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3BD8">
            <w:pPr>
              <w:jc w:val="center"/>
            </w:pPr>
            <w:r>
              <w:rPr>
                <w:rFonts w:ascii="宋体" w:hAnsi="宋体" w:eastAsia="宋体"/>
                <w:sz w:val="16"/>
              </w:rPr>
              <w:t>新建楼栋面积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585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08C8">
            <w:pPr>
              <w:jc w:val="center"/>
            </w:pPr>
            <w:r>
              <w:rPr>
                <w:rFonts w:ascii="宋体" w:hAnsi="宋体" w:eastAsia="宋体"/>
                <w:sz w:val="16"/>
              </w:rPr>
              <w:t>=2636平方米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9BFB">
            <w:pPr>
              <w:jc w:val="center"/>
            </w:pPr>
            <w:r>
              <w:rPr>
                <w:rFonts w:ascii="宋体" w:hAnsi="宋体" w:eastAsia="宋体"/>
                <w:sz w:val="16"/>
              </w:rPr>
              <w:t>2636平方米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A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FF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AF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A5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18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42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FECF">
            <w:pPr>
              <w:jc w:val="center"/>
            </w:pPr>
          </w:p>
        </w:tc>
      </w:tr>
      <w:tr w14:paraId="0993B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319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30C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B7C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054F">
            <w:pPr>
              <w:jc w:val="center"/>
            </w:pPr>
            <w:r>
              <w:rPr>
                <w:rFonts w:ascii="宋体" w:hAnsi="宋体" w:eastAsia="宋体"/>
                <w:sz w:val="16"/>
              </w:rPr>
              <w:t>新建楼栋数量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AB3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CC41">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74A7">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4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3B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F9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B2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B1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EC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D087">
            <w:pPr>
              <w:jc w:val="center"/>
            </w:pPr>
          </w:p>
        </w:tc>
      </w:tr>
      <w:tr w14:paraId="2F068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043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9AE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E8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39D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60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D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73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20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87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3E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4C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DE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57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0828">
            <w:pPr>
              <w:jc w:val="center"/>
            </w:pPr>
          </w:p>
        </w:tc>
      </w:tr>
      <w:tr w14:paraId="58AA1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82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745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90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BFD6">
            <w:pPr>
              <w:jc w:val="center"/>
            </w:pPr>
            <w:r>
              <w:rPr>
                <w:rFonts w:ascii="宋体" w:hAnsi="宋体" w:eastAsia="宋体"/>
                <w:sz w:val="16"/>
              </w:rPr>
              <w:t>项目计划开工率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48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D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E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2B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5F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DC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DA5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1FA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1E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BAF8">
            <w:pPr>
              <w:jc w:val="center"/>
            </w:pPr>
          </w:p>
        </w:tc>
      </w:tr>
      <w:tr w14:paraId="377D4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75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5B7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47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0A31">
            <w:pPr>
              <w:jc w:val="center"/>
            </w:pPr>
            <w:r>
              <w:rPr>
                <w:rFonts w:ascii="宋体" w:hAnsi="宋体" w:eastAsia="宋体"/>
                <w:sz w:val="16"/>
              </w:rPr>
              <w:t>校舍成本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F0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707F">
            <w:pPr>
              <w:jc w:val="center"/>
            </w:pPr>
            <w:r>
              <w:rPr>
                <w:rFonts w:ascii="宋体" w:hAnsi="宋体" w:eastAsia="宋体"/>
                <w:sz w:val="16"/>
              </w:rPr>
              <w:t>=2990元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489B">
            <w:pPr>
              <w:jc w:val="center"/>
            </w:pPr>
            <w:r>
              <w:rPr>
                <w:rFonts w:ascii="宋体" w:hAnsi="宋体" w:eastAsia="宋体"/>
                <w:sz w:val="16"/>
              </w:rPr>
              <w:t>2990元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5D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81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EE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86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03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A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D7D7">
            <w:pPr>
              <w:jc w:val="center"/>
            </w:pPr>
          </w:p>
        </w:tc>
      </w:tr>
      <w:tr w14:paraId="4BEFD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865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61FA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2C8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49A9">
            <w:pPr>
              <w:jc w:val="center"/>
            </w:pPr>
            <w:r>
              <w:rPr>
                <w:rFonts w:ascii="宋体" w:hAnsi="宋体" w:eastAsia="宋体"/>
                <w:sz w:val="16"/>
              </w:rPr>
              <w:t>资金监管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B5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CCB0">
            <w:pPr>
              <w:jc w:val="center"/>
            </w:pPr>
            <w:r>
              <w:rPr>
                <w:rFonts w:ascii="宋体" w:hAnsi="宋体" w:eastAsia="宋体"/>
                <w:sz w:val="16"/>
              </w:rPr>
              <w:t>财政资金使用安全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0D52">
            <w:pPr>
              <w:jc w:val="center"/>
            </w:pPr>
            <w:r>
              <w:rPr>
                <w:rFonts w:ascii="宋体" w:hAnsi="宋体" w:eastAsia="宋体"/>
                <w:sz w:val="16"/>
              </w:rPr>
              <w:t>财政资金使用安全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38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12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4A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2A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91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52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7193">
            <w:pPr>
              <w:jc w:val="center"/>
            </w:pPr>
          </w:p>
        </w:tc>
      </w:tr>
      <w:tr w14:paraId="7278C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D6B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395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E5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23F6">
            <w:pPr>
              <w:jc w:val="center"/>
            </w:pPr>
            <w:r>
              <w:rPr>
                <w:rFonts w:ascii="宋体" w:hAnsi="宋体" w:eastAsia="宋体"/>
                <w:sz w:val="16"/>
              </w:rPr>
              <w:t>义务教育办学条件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DF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0147">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9F68">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2C7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CF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0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36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3C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AE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D780">
            <w:pPr>
              <w:jc w:val="center"/>
            </w:pPr>
          </w:p>
        </w:tc>
      </w:tr>
      <w:tr w14:paraId="24357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18F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2D74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764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1E57">
            <w:pPr>
              <w:jc w:val="center"/>
            </w:pPr>
            <w:r>
              <w:rPr>
                <w:rFonts w:ascii="宋体" w:hAnsi="宋体" w:eastAsia="宋体"/>
                <w:sz w:val="16"/>
              </w:rPr>
              <w:t>家长满意率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845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D5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0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96F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C7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5B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F8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7C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34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9FDF">
            <w:pPr>
              <w:jc w:val="center"/>
            </w:pPr>
            <w:r>
              <w:rPr>
                <w:rFonts w:ascii="宋体" w:hAnsi="宋体" w:eastAsia="宋体"/>
                <w:sz w:val="16"/>
              </w:rPr>
              <w:t>偏差原因：家长对新建校舍满意度超出预期，改进措施：下年度按考量综合情况审慎设置指标</w:t>
            </w:r>
          </w:p>
        </w:tc>
      </w:tr>
      <w:tr w14:paraId="431E9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9C4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356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DF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076F">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1B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60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75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0A0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EA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7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D3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9C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DE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6281">
            <w:pPr>
              <w:jc w:val="center"/>
            </w:pPr>
            <w:r>
              <w:rPr>
                <w:rFonts w:ascii="宋体" w:hAnsi="宋体" w:eastAsia="宋体"/>
                <w:sz w:val="16"/>
              </w:rPr>
              <w:t>偏差原因：师生对新建校舍满意度超出预期，改进措施：下年度按考量综合情况审慎设置指标</w:t>
            </w:r>
          </w:p>
        </w:tc>
      </w:tr>
      <w:tr w14:paraId="5C06A22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5B17A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7D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830C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3D7F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DF0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A91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C885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24F6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DA13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06A1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E82302"/>
        </w:tc>
      </w:tr>
    </w:tbl>
    <w:p w14:paraId="14F8F0C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B13CC53">
        <w:tblPrEx>
          <w:tblCellMar>
            <w:top w:w="0" w:type="dxa"/>
            <w:left w:w="108" w:type="dxa"/>
            <w:bottom w:w="0" w:type="dxa"/>
            <w:right w:w="108" w:type="dxa"/>
          </w:tblCellMar>
        </w:tblPrEx>
        <w:tc>
          <w:tcPr>
            <w:tcW w:w="8848" w:type="dxa"/>
            <w:gridSpan w:val="14"/>
            <w:vAlign w:val="center"/>
          </w:tcPr>
          <w:p w14:paraId="1BBB9150">
            <w:pPr>
              <w:jc w:val="center"/>
            </w:pPr>
            <w:r>
              <w:rPr>
                <w:rFonts w:ascii="宋体" w:hAnsi="宋体" w:eastAsia="宋体"/>
                <w:sz w:val="24"/>
              </w:rPr>
              <w:t>项目支出绩效自评表</w:t>
            </w:r>
          </w:p>
        </w:tc>
      </w:tr>
      <w:tr w14:paraId="68FFE212">
        <w:tblPrEx>
          <w:tblCellMar>
            <w:top w:w="0" w:type="dxa"/>
            <w:left w:w="108" w:type="dxa"/>
            <w:bottom w:w="0" w:type="dxa"/>
            <w:right w:w="108" w:type="dxa"/>
          </w:tblCellMar>
        </w:tblPrEx>
        <w:tc>
          <w:tcPr>
            <w:tcW w:w="8848" w:type="dxa"/>
            <w:gridSpan w:val="14"/>
            <w:vAlign w:val="center"/>
          </w:tcPr>
          <w:p w14:paraId="2CF389B2">
            <w:pPr>
              <w:jc w:val="center"/>
            </w:pPr>
            <w:r>
              <w:rPr>
                <w:rFonts w:ascii="宋体" w:hAnsi="宋体" w:eastAsia="宋体"/>
                <w:sz w:val="24"/>
              </w:rPr>
              <w:t>(2024年度)</w:t>
            </w:r>
          </w:p>
        </w:tc>
      </w:tr>
      <w:tr w14:paraId="773643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E7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70D114">
            <w:pPr>
              <w:jc w:val="center"/>
            </w:pPr>
            <w:r>
              <w:rPr>
                <w:rFonts w:ascii="宋体" w:hAnsi="宋体" w:eastAsia="宋体"/>
                <w:sz w:val="16"/>
              </w:rPr>
              <w:t>伊州财教</w:t>
            </w:r>
            <w:r>
              <w:rPr>
                <w:rFonts w:hint="eastAsia" w:ascii="宋体" w:hAnsi="宋体"/>
                <w:sz w:val="16"/>
                <w:lang w:eastAsia="zh-CN"/>
              </w:rPr>
              <w:t>〔2023〕76号</w:t>
            </w:r>
            <w:r>
              <w:rPr>
                <w:rFonts w:ascii="宋体" w:hAnsi="宋体" w:eastAsia="宋体"/>
                <w:sz w:val="16"/>
              </w:rPr>
              <w:t>2024年城乡义务教育经费中央直达校舍安全资金</w:t>
            </w:r>
          </w:p>
        </w:tc>
      </w:tr>
      <w:tr w14:paraId="1F05F9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56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322C15">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611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06B1F9">
            <w:pPr>
              <w:jc w:val="center"/>
            </w:pPr>
            <w:r>
              <w:rPr>
                <w:rFonts w:ascii="宋体" w:hAnsi="宋体" w:eastAsia="宋体"/>
                <w:sz w:val="16"/>
              </w:rPr>
              <w:t>特克斯县教育局</w:t>
            </w:r>
          </w:p>
        </w:tc>
      </w:tr>
      <w:tr w14:paraId="28A706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F62A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62A6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2DA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91D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9EA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B1B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0D8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0E9F">
            <w:pPr>
              <w:jc w:val="center"/>
            </w:pPr>
            <w:r>
              <w:rPr>
                <w:rFonts w:ascii="宋体" w:hAnsi="宋体" w:eastAsia="宋体"/>
                <w:sz w:val="16"/>
              </w:rPr>
              <w:t>得分</w:t>
            </w:r>
          </w:p>
        </w:tc>
      </w:tr>
      <w:tr w14:paraId="6C8BF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4BF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ACD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34FA6">
            <w:pPr>
              <w:jc w:val="center"/>
            </w:pPr>
            <w:r>
              <w:rPr>
                <w:rFonts w:ascii="宋体" w:hAnsi="宋体" w:eastAsia="宋体"/>
                <w:sz w:val="16"/>
              </w:rPr>
              <w:t>551.00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065F0">
            <w:pPr>
              <w:jc w:val="center"/>
            </w:pPr>
            <w:r>
              <w:rPr>
                <w:rFonts w:ascii="宋体" w:hAnsi="宋体" w:eastAsia="宋体"/>
                <w:sz w:val="16"/>
              </w:rPr>
              <w:t>551.00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6A743">
            <w:pPr>
              <w:jc w:val="center"/>
            </w:pPr>
            <w:r>
              <w:rPr>
                <w:rFonts w:ascii="宋体" w:hAnsi="宋体" w:eastAsia="宋体"/>
                <w:sz w:val="16"/>
              </w:rPr>
              <w:t>551.00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082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8C6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C1A3">
            <w:pPr>
              <w:jc w:val="center"/>
            </w:pPr>
            <w:r>
              <w:rPr>
                <w:rFonts w:ascii="宋体" w:hAnsi="宋体" w:eastAsia="宋体"/>
                <w:sz w:val="16"/>
              </w:rPr>
              <w:t>10.00</w:t>
            </w:r>
          </w:p>
        </w:tc>
      </w:tr>
      <w:tr w14:paraId="4DB874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409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B06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B4B25">
            <w:pPr>
              <w:jc w:val="center"/>
            </w:pPr>
            <w:r>
              <w:rPr>
                <w:rFonts w:ascii="宋体" w:hAnsi="宋体" w:eastAsia="宋体"/>
                <w:sz w:val="16"/>
              </w:rPr>
              <w:t>551.00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76AB9">
            <w:pPr>
              <w:jc w:val="center"/>
            </w:pPr>
            <w:r>
              <w:rPr>
                <w:rFonts w:ascii="宋体" w:hAnsi="宋体" w:eastAsia="宋体"/>
                <w:sz w:val="16"/>
              </w:rPr>
              <w:t>551.00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6841B">
            <w:pPr>
              <w:jc w:val="center"/>
            </w:pPr>
            <w:r>
              <w:rPr>
                <w:rFonts w:ascii="宋体" w:hAnsi="宋体" w:eastAsia="宋体"/>
                <w:sz w:val="16"/>
              </w:rPr>
              <w:t>551.00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004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3F2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074A">
            <w:pPr>
              <w:jc w:val="center"/>
            </w:pPr>
            <w:r>
              <w:rPr>
                <w:rFonts w:ascii="宋体" w:hAnsi="宋体" w:eastAsia="宋体"/>
                <w:sz w:val="16"/>
              </w:rPr>
              <w:t>—</w:t>
            </w:r>
          </w:p>
        </w:tc>
      </w:tr>
      <w:tr w14:paraId="087EB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1FF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9E8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12A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A64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E1B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3B7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E83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5C68">
            <w:pPr>
              <w:jc w:val="center"/>
            </w:pPr>
            <w:r>
              <w:rPr>
                <w:rFonts w:ascii="宋体" w:hAnsi="宋体" w:eastAsia="宋体"/>
                <w:sz w:val="16"/>
              </w:rPr>
              <w:t>—</w:t>
            </w:r>
          </w:p>
        </w:tc>
      </w:tr>
      <w:tr w14:paraId="0808A8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F8FC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2314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5CAB52">
            <w:pPr>
              <w:jc w:val="center"/>
            </w:pPr>
            <w:r>
              <w:rPr>
                <w:rFonts w:ascii="宋体" w:hAnsi="宋体" w:eastAsia="宋体"/>
                <w:sz w:val="16"/>
              </w:rPr>
              <w:t>实际完成情况</w:t>
            </w:r>
          </w:p>
        </w:tc>
      </w:tr>
      <w:tr w14:paraId="109A1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168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85559">
            <w:pPr>
              <w:jc w:val="both"/>
            </w:pPr>
            <w:r>
              <w:rPr>
                <w:rFonts w:ascii="宋体" w:hAnsi="宋体" w:eastAsia="宋体"/>
                <w:sz w:val="16"/>
              </w:rPr>
              <w:t>完成新建第三中学学生宿舍楼1836平方米，同时完成资金支付要求。项目建成后将进一步解决乡镇中学到县城集中办学的要求，同时进一步解决县城中学大班额</w:t>
            </w:r>
            <w:r>
              <w:rPr>
                <w:rFonts w:hint="eastAsia" w:ascii="宋体" w:hAnsi="宋体"/>
                <w:sz w:val="16"/>
                <w:lang w:eastAsia="zh-CN"/>
              </w:rPr>
              <w:t>现状</w:t>
            </w:r>
            <w:r>
              <w:rPr>
                <w:rFonts w:ascii="宋体" w:hAnsi="宋体" w:eastAsia="宋体"/>
                <w:sz w:val="16"/>
              </w:rPr>
              <w:t>，改善特克斯县初级中学的办学条件，提高特克斯县教育教学质量，让乡镇场农牧民子女到县城就学享受县城优质的教学资源。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189754">
            <w:pPr>
              <w:jc w:val="both"/>
            </w:pPr>
            <w:r>
              <w:rPr>
                <w:rFonts w:ascii="宋体" w:hAnsi="宋体" w:eastAsia="宋体"/>
                <w:sz w:val="16"/>
              </w:rPr>
              <w:t>第三中学学生宿舍楼1836平方米项目建成后将进一步解决乡镇中学到县城集中办学的要求，改善特克斯县初级中学的办学条件，提高特克斯县教育教学质量，让乡镇场农牧民子女到县城就学享受县城优质的教学资源。</w:t>
            </w:r>
          </w:p>
        </w:tc>
      </w:tr>
      <w:tr w14:paraId="2EA2A3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737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C5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B9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A0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5F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81C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D4C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C8E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FBA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31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3D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56F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B0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AA51">
            <w:pPr>
              <w:jc w:val="center"/>
            </w:pPr>
            <w:r>
              <w:rPr>
                <w:rFonts w:ascii="宋体" w:hAnsi="宋体" w:eastAsia="宋体"/>
                <w:sz w:val="16"/>
              </w:rPr>
              <w:t>偏差原因分析及改进措施</w:t>
            </w:r>
          </w:p>
        </w:tc>
      </w:tr>
      <w:tr w14:paraId="20694F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D7C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994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5FB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E3BD">
            <w:pPr>
              <w:jc w:val="center"/>
            </w:pPr>
            <w:r>
              <w:rPr>
                <w:rFonts w:ascii="宋体" w:hAnsi="宋体" w:eastAsia="宋体"/>
                <w:sz w:val="16"/>
              </w:rPr>
              <w:t>新建建筑面积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4A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1380">
            <w:pPr>
              <w:jc w:val="center"/>
            </w:pPr>
            <w:r>
              <w:rPr>
                <w:rFonts w:ascii="宋体" w:hAnsi="宋体" w:eastAsia="宋体"/>
                <w:sz w:val="16"/>
              </w:rPr>
              <w:t>=1836平方米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4859">
            <w:pPr>
              <w:jc w:val="center"/>
            </w:pPr>
            <w:r>
              <w:rPr>
                <w:rFonts w:ascii="宋体" w:hAnsi="宋体" w:eastAsia="宋体"/>
                <w:sz w:val="16"/>
              </w:rPr>
              <w:t>1836平方米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7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8E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40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E6C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66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45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5871F">
            <w:pPr>
              <w:jc w:val="center"/>
            </w:pPr>
          </w:p>
        </w:tc>
      </w:tr>
      <w:tr w14:paraId="61F45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EA7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0C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0B5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5510">
            <w:pPr>
              <w:jc w:val="center"/>
            </w:pPr>
            <w:r>
              <w:rPr>
                <w:rFonts w:ascii="宋体" w:hAnsi="宋体" w:eastAsia="宋体"/>
                <w:sz w:val="16"/>
              </w:rPr>
              <w:t>新建楼栋数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E8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6B31">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451B">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1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43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5F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1D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D4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2C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E4A8">
            <w:pPr>
              <w:jc w:val="center"/>
            </w:pPr>
          </w:p>
        </w:tc>
      </w:tr>
      <w:tr w14:paraId="5161C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D8C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DE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5E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9F6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19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8D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34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6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7D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1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49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0E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07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ED5A">
            <w:pPr>
              <w:jc w:val="center"/>
            </w:pPr>
          </w:p>
        </w:tc>
      </w:tr>
      <w:tr w14:paraId="18EA9A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4AD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626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FF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A9BB">
            <w:pPr>
              <w:jc w:val="center"/>
            </w:pPr>
            <w:r>
              <w:rPr>
                <w:rFonts w:ascii="宋体" w:hAnsi="宋体" w:eastAsia="宋体"/>
                <w:sz w:val="16"/>
              </w:rPr>
              <w:t>项目计划完成率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49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8C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D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8B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B8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B73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FD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0C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53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436C">
            <w:pPr>
              <w:jc w:val="center"/>
            </w:pPr>
          </w:p>
        </w:tc>
      </w:tr>
      <w:tr w14:paraId="229F9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DB5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B51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F8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F051">
            <w:pPr>
              <w:jc w:val="center"/>
            </w:pPr>
            <w:r>
              <w:rPr>
                <w:rFonts w:ascii="宋体" w:hAnsi="宋体" w:eastAsia="宋体"/>
                <w:sz w:val="16"/>
              </w:rPr>
              <w:t>校舍成本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DB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4574">
            <w:pPr>
              <w:jc w:val="center"/>
            </w:pPr>
            <w:r>
              <w:rPr>
                <w:rFonts w:ascii="宋体" w:hAnsi="宋体" w:eastAsia="宋体"/>
                <w:sz w:val="16"/>
              </w:rPr>
              <w: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67F7">
            <w:pPr>
              <w:jc w:val="center"/>
            </w:pPr>
            <w:r>
              <w:rPr>
                <w:rFonts w:ascii="宋体" w:hAnsi="宋体" w:eastAsia="宋体"/>
                <w:sz w:val="16"/>
              </w:rPr>
              <w: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4B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53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DF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56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B6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CF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179B">
            <w:pPr>
              <w:jc w:val="center"/>
            </w:pPr>
          </w:p>
        </w:tc>
      </w:tr>
      <w:tr w14:paraId="51E55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356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7A3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57D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BDDA">
            <w:pPr>
              <w:jc w:val="center"/>
            </w:pPr>
            <w:r>
              <w:rPr>
                <w:rFonts w:ascii="宋体" w:hAnsi="宋体" w:eastAsia="宋体"/>
                <w:sz w:val="16"/>
              </w:rPr>
              <w:t>资金监管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12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4E2D">
            <w:pPr>
              <w:jc w:val="center"/>
            </w:pPr>
            <w:r>
              <w:rPr>
                <w:rFonts w:ascii="宋体" w:hAnsi="宋体" w:eastAsia="宋体"/>
                <w:sz w:val="16"/>
              </w:rPr>
              <w:t>财政资金使用安全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D75A">
            <w:pPr>
              <w:jc w:val="center"/>
            </w:pPr>
            <w:r>
              <w:rPr>
                <w:rFonts w:ascii="宋体" w:hAnsi="宋体" w:eastAsia="宋体"/>
                <w:sz w:val="16"/>
              </w:rPr>
              <w:t>财政资金使安全安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9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E6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81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1AD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85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6B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E934">
            <w:pPr>
              <w:jc w:val="center"/>
            </w:pPr>
          </w:p>
        </w:tc>
      </w:tr>
      <w:tr w14:paraId="1D336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BBC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7BB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22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FD0A">
            <w:pPr>
              <w:jc w:val="center"/>
            </w:pPr>
            <w:r>
              <w:rPr>
                <w:rFonts w:ascii="宋体" w:hAnsi="宋体" w:eastAsia="宋体"/>
                <w:sz w:val="16"/>
              </w:rPr>
              <w:t>义务教育办学条件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A7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6511">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7EB5">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36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0C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02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75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EF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DA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7484">
            <w:pPr>
              <w:jc w:val="center"/>
            </w:pPr>
          </w:p>
        </w:tc>
      </w:tr>
      <w:tr w14:paraId="7F59D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04B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4A4A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EF4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7097">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E0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70D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B9D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58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BD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34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DD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F7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CD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B871">
            <w:pPr>
              <w:jc w:val="center"/>
            </w:pPr>
          </w:p>
        </w:tc>
      </w:tr>
      <w:tr w14:paraId="2413D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701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B3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52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1DD0">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B2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D0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2BE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3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05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31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2B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63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5E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6030">
            <w:pPr>
              <w:jc w:val="center"/>
            </w:pPr>
          </w:p>
        </w:tc>
      </w:tr>
      <w:tr w14:paraId="58BE6B5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37B4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AC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783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6B18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D5EF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C35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4DE1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24E5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742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942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92B29F"/>
        </w:tc>
      </w:tr>
    </w:tbl>
    <w:p w14:paraId="7D7FD2F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2A6F6FEC">
        <w:tblPrEx>
          <w:tblCellMar>
            <w:top w:w="0" w:type="dxa"/>
            <w:left w:w="108" w:type="dxa"/>
            <w:bottom w:w="0" w:type="dxa"/>
            <w:right w:w="108" w:type="dxa"/>
          </w:tblCellMar>
        </w:tblPrEx>
        <w:tc>
          <w:tcPr>
            <w:tcW w:w="8848" w:type="dxa"/>
            <w:gridSpan w:val="14"/>
            <w:vAlign w:val="center"/>
          </w:tcPr>
          <w:p w14:paraId="1ABF371D">
            <w:pPr>
              <w:jc w:val="center"/>
            </w:pPr>
            <w:r>
              <w:rPr>
                <w:rFonts w:ascii="宋体" w:hAnsi="宋体" w:eastAsia="宋体"/>
                <w:sz w:val="24"/>
              </w:rPr>
              <w:t>项目支出绩效自评表</w:t>
            </w:r>
          </w:p>
        </w:tc>
      </w:tr>
      <w:tr w14:paraId="7B545FBF">
        <w:tblPrEx>
          <w:tblCellMar>
            <w:top w:w="0" w:type="dxa"/>
            <w:left w:w="108" w:type="dxa"/>
            <w:bottom w:w="0" w:type="dxa"/>
            <w:right w:w="108" w:type="dxa"/>
          </w:tblCellMar>
        </w:tblPrEx>
        <w:tc>
          <w:tcPr>
            <w:tcW w:w="8848" w:type="dxa"/>
            <w:gridSpan w:val="14"/>
            <w:vAlign w:val="center"/>
          </w:tcPr>
          <w:p w14:paraId="78D9488B">
            <w:pPr>
              <w:jc w:val="center"/>
            </w:pPr>
            <w:r>
              <w:rPr>
                <w:rFonts w:ascii="宋体" w:hAnsi="宋体" w:eastAsia="宋体"/>
                <w:sz w:val="24"/>
              </w:rPr>
              <w:t>(2024年度)</w:t>
            </w:r>
          </w:p>
        </w:tc>
      </w:tr>
      <w:tr w14:paraId="7982B4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2A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30ABBC">
            <w:pPr>
              <w:jc w:val="center"/>
            </w:pPr>
            <w:r>
              <w:rPr>
                <w:rFonts w:ascii="宋体" w:hAnsi="宋体" w:eastAsia="宋体"/>
                <w:sz w:val="16"/>
              </w:rPr>
              <w:t>化解拖欠中小企业账单（年初本级）</w:t>
            </w:r>
          </w:p>
        </w:tc>
      </w:tr>
      <w:tr w14:paraId="166EEE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06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E5F802">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3AF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73CCFC">
            <w:pPr>
              <w:jc w:val="center"/>
            </w:pPr>
            <w:r>
              <w:rPr>
                <w:rFonts w:ascii="宋体" w:hAnsi="宋体" w:eastAsia="宋体"/>
                <w:sz w:val="16"/>
              </w:rPr>
              <w:t>特克斯县教育局</w:t>
            </w:r>
          </w:p>
        </w:tc>
      </w:tr>
      <w:tr w14:paraId="431671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99ED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A0D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FF8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2BA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706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4586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972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5201">
            <w:pPr>
              <w:jc w:val="center"/>
            </w:pPr>
            <w:r>
              <w:rPr>
                <w:rFonts w:ascii="宋体" w:hAnsi="宋体" w:eastAsia="宋体"/>
                <w:sz w:val="16"/>
              </w:rPr>
              <w:t>得分</w:t>
            </w:r>
          </w:p>
        </w:tc>
      </w:tr>
      <w:tr w14:paraId="7DB4A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3FB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917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C1056">
            <w:pPr>
              <w:jc w:val="center"/>
            </w:pPr>
            <w:r>
              <w:rPr>
                <w:rFonts w:ascii="宋体" w:hAnsi="宋体" w:eastAsia="宋体"/>
                <w:sz w:val="16"/>
              </w:rPr>
              <w:t>94.27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E9819">
            <w:pPr>
              <w:jc w:val="center"/>
            </w:pPr>
            <w:r>
              <w:rPr>
                <w:rFonts w:ascii="宋体" w:hAnsi="宋体" w:eastAsia="宋体"/>
                <w:sz w:val="16"/>
              </w:rPr>
              <w:t>94.27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29F71">
            <w:pPr>
              <w:jc w:val="center"/>
            </w:pPr>
            <w:r>
              <w:rPr>
                <w:rFonts w:ascii="宋体" w:hAnsi="宋体" w:eastAsia="宋体"/>
                <w:sz w:val="16"/>
              </w:rPr>
              <w:t>94.27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FAD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2745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1733">
            <w:pPr>
              <w:jc w:val="center"/>
            </w:pPr>
            <w:r>
              <w:rPr>
                <w:rFonts w:ascii="宋体" w:hAnsi="宋体" w:eastAsia="宋体"/>
                <w:sz w:val="16"/>
              </w:rPr>
              <w:t>10.00</w:t>
            </w:r>
          </w:p>
        </w:tc>
      </w:tr>
      <w:tr w14:paraId="40720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73C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51B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B1ECE">
            <w:pPr>
              <w:jc w:val="center"/>
            </w:pPr>
            <w:r>
              <w:rPr>
                <w:rFonts w:ascii="宋体" w:hAnsi="宋体" w:eastAsia="宋体"/>
                <w:sz w:val="16"/>
              </w:rPr>
              <w:t>94.27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6CCB8">
            <w:pPr>
              <w:jc w:val="center"/>
            </w:pPr>
            <w:r>
              <w:rPr>
                <w:rFonts w:ascii="宋体" w:hAnsi="宋体" w:eastAsia="宋体"/>
                <w:sz w:val="16"/>
              </w:rPr>
              <w:t>94.27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9310D">
            <w:pPr>
              <w:jc w:val="center"/>
            </w:pPr>
            <w:r>
              <w:rPr>
                <w:rFonts w:ascii="宋体" w:hAnsi="宋体" w:eastAsia="宋体"/>
                <w:sz w:val="16"/>
              </w:rPr>
              <w:t>94.27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6C5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62E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B174">
            <w:pPr>
              <w:jc w:val="center"/>
            </w:pPr>
            <w:r>
              <w:rPr>
                <w:rFonts w:ascii="宋体" w:hAnsi="宋体" w:eastAsia="宋体"/>
                <w:sz w:val="16"/>
              </w:rPr>
              <w:t>—</w:t>
            </w:r>
          </w:p>
        </w:tc>
      </w:tr>
      <w:tr w14:paraId="36352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C58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310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9BB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730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26F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F7A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5BA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C554">
            <w:pPr>
              <w:jc w:val="center"/>
            </w:pPr>
            <w:r>
              <w:rPr>
                <w:rFonts w:ascii="宋体" w:hAnsi="宋体" w:eastAsia="宋体"/>
                <w:sz w:val="16"/>
              </w:rPr>
              <w:t>—</w:t>
            </w:r>
          </w:p>
        </w:tc>
      </w:tr>
      <w:tr w14:paraId="1AEC01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5938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8408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A77CD6">
            <w:pPr>
              <w:jc w:val="center"/>
            </w:pPr>
            <w:r>
              <w:rPr>
                <w:rFonts w:ascii="宋体" w:hAnsi="宋体" w:eastAsia="宋体"/>
                <w:sz w:val="16"/>
              </w:rPr>
              <w:t>实际完成情况</w:t>
            </w:r>
          </w:p>
        </w:tc>
      </w:tr>
      <w:tr w14:paraId="6EDEF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6B2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E040FC">
            <w:pPr>
              <w:jc w:val="both"/>
            </w:pPr>
            <w:r>
              <w:rPr>
                <w:rFonts w:ascii="宋体" w:hAnsi="宋体" w:eastAsia="宋体"/>
                <w:sz w:val="16"/>
              </w:rPr>
              <w:t>化解拖欠中小企业账款，通过改善学生学习环境，促进教育事业和经济发展的良性循环。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32FF4C">
            <w:pPr>
              <w:jc w:val="both"/>
            </w:pPr>
            <w:r>
              <w:rPr>
                <w:rFonts w:ascii="宋体" w:hAnsi="宋体" w:eastAsia="宋体"/>
                <w:sz w:val="16"/>
              </w:rPr>
              <w:t>化解拖欠中小企业账款，通过改善学生学习环境，促进教育事业和经济发展的良性循环，拨付94.27万元。</w:t>
            </w:r>
          </w:p>
        </w:tc>
      </w:tr>
      <w:tr w14:paraId="4567A1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6BBD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5B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7B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C5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A6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D12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CD9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788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2B8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AF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BF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82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0D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B5B2">
            <w:pPr>
              <w:jc w:val="center"/>
            </w:pPr>
            <w:r>
              <w:rPr>
                <w:rFonts w:ascii="宋体" w:hAnsi="宋体" w:eastAsia="宋体"/>
                <w:sz w:val="16"/>
              </w:rPr>
              <w:t>偏差原因分析及改进措施</w:t>
            </w:r>
          </w:p>
        </w:tc>
      </w:tr>
      <w:tr w14:paraId="136E32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B16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FB29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C9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0C77">
            <w:pPr>
              <w:jc w:val="center"/>
            </w:pPr>
            <w:r>
              <w:rPr>
                <w:rFonts w:ascii="宋体" w:hAnsi="宋体" w:eastAsia="宋体"/>
                <w:sz w:val="16"/>
              </w:rPr>
              <w:t>采购设备学校数量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D6A7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9347">
            <w:pPr>
              <w:jc w:val="center"/>
            </w:pPr>
            <w:r>
              <w:rPr>
                <w:rFonts w:ascii="宋体" w:hAnsi="宋体" w:eastAsia="宋体"/>
                <w:sz w:val="16"/>
              </w:rPr>
              <w:t>=24所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6BE4">
            <w:pPr>
              <w:jc w:val="center"/>
            </w:pPr>
            <w:r>
              <w:rPr>
                <w:rFonts w:ascii="宋体" w:hAnsi="宋体" w:eastAsia="宋体"/>
                <w:sz w:val="16"/>
              </w:rPr>
              <w:t>24所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74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5A7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76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57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4E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92D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EC8D">
            <w:pPr>
              <w:jc w:val="center"/>
            </w:pPr>
          </w:p>
        </w:tc>
      </w:tr>
      <w:tr w14:paraId="45018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C35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0A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B6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4E3C">
            <w:pPr>
              <w:jc w:val="center"/>
            </w:pPr>
            <w:r>
              <w:rPr>
                <w:rFonts w:ascii="宋体" w:hAnsi="宋体" w:eastAsia="宋体"/>
                <w:sz w:val="16"/>
              </w:rPr>
              <w:t>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C8F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A7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AD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0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EDC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1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63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56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1F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C7E9">
            <w:pPr>
              <w:jc w:val="center"/>
            </w:pPr>
          </w:p>
        </w:tc>
      </w:tr>
      <w:tr w14:paraId="46710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30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C09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5B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501D">
            <w:pPr>
              <w:jc w:val="center"/>
            </w:pPr>
            <w:r>
              <w:rPr>
                <w:rFonts w:ascii="宋体" w:hAnsi="宋体" w:eastAsia="宋体"/>
                <w:sz w:val="16"/>
              </w:rPr>
              <w:t>项目按期完成率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8C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7D8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C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6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E6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AD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91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A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93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903B">
            <w:pPr>
              <w:jc w:val="center"/>
            </w:pPr>
          </w:p>
        </w:tc>
      </w:tr>
      <w:tr w14:paraId="3CFAC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099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B0F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EC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A4B1">
            <w:pPr>
              <w:jc w:val="center"/>
            </w:pPr>
            <w:r>
              <w:rPr>
                <w:rFonts w:ascii="宋体" w:hAnsi="宋体" w:eastAsia="宋体"/>
                <w:sz w:val="16"/>
              </w:rPr>
              <w:t>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90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9168">
            <w:pPr>
              <w:jc w:val="center"/>
            </w:pPr>
            <w:r>
              <w:rPr>
                <w:rFonts w:ascii="宋体" w:hAnsi="宋体" w:eastAsia="宋体"/>
                <w:sz w:val="16"/>
              </w:rPr>
              <w:t>&lt;=3.92万元/所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501C">
            <w:pPr>
              <w:jc w:val="center"/>
            </w:pPr>
            <w:r>
              <w:rPr>
                <w:rFonts w:ascii="宋体" w:hAnsi="宋体" w:eastAsia="宋体"/>
                <w:sz w:val="16"/>
              </w:rPr>
              <w:t>3.92万元/所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0D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46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A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BF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6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AD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E6AB">
            <w:pPr>
              <w:jc w:val="center"/>
            </w:pPr>
          </w:p>
        </w:tc>
      </w:tr>
      <w:tr w14:paraId="0C978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AE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08D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94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A502">
            <w:pPr>
              <w:jc w:val="center"/>
            </w:pPr>
            <w:r>
              <w:rPr>
                <w:rFonts w:ascii="宋体" w:hAnsi="宋体" w:eastAsia="宋体"/>
                <w:sz w:val="16"/>
              </w:rPr>
              <w:t>义务教育办学条件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EC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C960">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47E5">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40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F7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4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36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85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76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2D60">
            <w:pPr>
              <w:jc w:val="center"/>
            </w:pPr>
          </w:p>
        </w:tc>
      </w:tr>
      <w:tr w14:paraId="16983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A6B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3514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8F7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465E">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5D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3F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D50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AB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7E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77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98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54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38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50CD">
            <w:pPr>
              <w:jc w:val="center"/>
            </w:pPr>
          </w:p>
        </w:tc>
      </w:tr>
      <w:tr w14:paraId="4095B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636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240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C4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1338">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C9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49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BBF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8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CA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58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A3E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98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ED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9E63">
            <w:pPr>
              <w:jc w:val="center"/>
            </w:pPr>
          </w:p>
        </w:tc>
      </w:tr>
      <w:tr w14:paraId="1F41B44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C3321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99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0843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4380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F003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8D54">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6D35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B782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418F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F166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2A5ABC"/>
        </w:tc>
      </w:tr>
    </w:tbl>
    <w:p w14:paraId="0C44AD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17228428">
        <w:tblPrEx>
          <w:tblCellMar>
            <w:top w:w="0" w:type="dxa"/>
            <w:left w:w="108" w:type="dxa"/>
            <w:bottom w:w="0" w:type="dxa"/>
            <w:right w:w="108" w:type="dxa"/>
          </w:tblCellMar>
        </w:tblPrEx>
        <w:tc>
          <w:tcPr>
            <w:tcW w:w="8848" w:type="dxa"/>
            <w:gridSpan w:val="14"/>
            <w:vAlign w:val="center"/>
          </w:tcPr>
          <w:p w14:paraId="365BD1E1">
            <w:pPr>
              <w:jc w:val="center"/>
            </w:pPr>
            <w:r>
              <w:rPr>
                <w:rFonts w:ascii="宋体" w:hAnsi="宋体" w:eastAsia="宋体"/>
                <w:sz w:val="24"/>
              </w:rPr>
              <w:t>项目支出绩效自评表</w:t>
            </w:r>
          </w:p>
        </w:tc>
      </w:tr>
      <w:tr w14:paraId="0B1B93FA">
        <w:tblPrEx>
          <w:tblCellMar>
            <w:top w:w="0" w:type="dxa"/>
            <w:left w:w="108" w:type="dxa"/>
            <w:bottom w:w="0" w:type="dxa"/>
            <w:right w:w="108" w:type="dxa"/>
          </w:tblCellMar>
        </w:tblPrEx>
        <w:tc>
          <w:tcPr>
            <w:tcW w:w="8848" w:type="dxa"/>
            <w:gridSpan w:val="14"/>
            <w:vAlign w:val="center"/>
          </w:tcPr>
          <w:p w14:paraId="29C2A7F5">
            <w:pPr>
              <w:jc w:val="center"/>
            </w:pPr>
            <w:r>
              <w:rPr>
                <w:rFonts w:ascii="宋体" w:hAnsi="宋体" w:eastAsia="宋体"/>
                <w:sz w:val="24"/>
              </w:rPr>
              <w:t>(2024年度)</w:t>
            </w:r>
          </w:p>
        </w:tc>
      </w:tr>
      <w:tr w14:paraId="73FE6B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59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08BEDC">
            <w:pPr>
              <w:jc w:val="center"/>
            </w:pPr>
            <w:r>
              <w:rPr>
                <w:rFonts w:ascii="宋体" w:hAnsi="宋体" w:eastAsia="宋体"/>
                <w:sz w:val="16"/>
              </w:rPr>
              <w:t>历年薄改学校改造项目（欠款）</w:t>
            </w:r>
          </w:p>
        </w:tc>
      </w:tr>
      <w:tr w14:paraId="1740D0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EC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B2275A">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717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864403">
            <w:pPr>
              <w:jc w:val="center"/>
            </w:pPr>
            <w:r>
              <w:rPr>
                <w:rFonts w:ascii="宋体" w:hAnsi="宋体" w:eastAsia="宋体"/>
                <w:sz w:val="16"/>
              </w:rPr>
              <w:t>特克斯县教育局</w:t>
            </w:r>
          </w:p>
        </w:tc>
      </w:tr>
      <w:tr w14:paraId="0F688C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76F3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3DA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119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D00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222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0331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090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8E2F">
            <w:pPr>
              <w:jc w:val="center"/>
            </w:pPr>
            <w:r>
              <w:rPr>
                <w:rFonts w:ascii="宋体" w:hAnsi="宋体" w:eastAsia="宋体"/>
                <w:sz w:val="16"/>
              </w:rPr>
              <w:t>得分</w:t>
            </w:r>
          </w:p>
        </w:tc>
      </w:tr>
      <w:tr w14:paraId="0C4A4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C14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FDB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B38D6">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1ADC4">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37F46">
            <w:pPr>
              <w:jc w:val="center"/>
            </w:pPr>
            <w:r>
              <w:rPr>
                <w:rFonts w:ascii="宋体" w:hAnsi="宋体" w:eastAsia="宋体"/>
                <w:sz w:val="16"/>
              </w:rPr>
              <w:t>575.00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99A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233CA">
            <w:pPr>
              <w:jc w:val="center"/>
            </w:pPr>
            <w:r>
              <w:rPr>
                <w:rFonts w:ascii="宋体" w:hAnsi="宋体" w:eastAsia="宋体"/>
                <w:sz w:val="16"/>
              </w:rPr>
              <w:t>82.14%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549F">
            <w:pPr>
              <w:jc w:val="center"/>
            </w:pPr>
            <w:r>
              <w:rPr>
                <w:rFonts w:ascii="宋体" w:hAnsi="宋体" w:eastAsia="宋体"/>
                <w:sz w:val="16"/>
              </w:rPr>
              <w:t>5.54</w:t>
            </w:r>
          </w:p>
        </w:tc>
      </w:tr>
      <w:tr w14:paraId="2E36D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3D6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85C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C5837">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09387">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36469">
            <w:pPr>
              <w:jc w:val="center"/>
            </w:pPr>
            <w:r>
              <w:rPr>
                <w:rFonts w:ascii="宋体" w:hAnsi="宋体" w:eastAsia="宋体"/>
                <w:sz w:val="16"/>
              </w:rPr>
              <w:t>575.00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B11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5FF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65B5">
            <w:pPr>
              <w:jc w:val="center"/>
            </w:pPr>
            <w:r>
              <w:rPr>
                <w:rFonts w:ascii="宋体" w:hAnsi="宋体" w:eastAsia="宋体"/>
                <w:sz w:val="16"/>
              </w:rPr>
              <w:t>—</w:t>
            </w:r>
          </w:p>
        </w:tc>
      </w:tr>
      <w:tr w14:paraId="4A3F2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85D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2B7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BAF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242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B5C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ACD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ED2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6B1E">
            <w:pPr>
              <w:jc w:val="center"/>
            </w:pPr>
            <w:r>
              <w:rPr>
                <w:rFonts w:ascii="宋体" w:hAnsi="宋体" w:eastAsia="宋体"/>
                <w:sz w:val="16"/>
              </w:rPr>
              <w:t>—</w:t>
            </w:r>
          </w:p>
        </w:tc>
      </w:tr>
      <w:tr w14:paraId="75545A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4066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FEDF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4291DF">
            <w:pPr>
              <w:jc w:val="center"/>
            </w:pPr>
            <w:r>
              <w:rPr>
                <w:rFonts w:ascii="宋体" w:hAnsi="宋体" w:eastAsia="宋体"/>
                <w:sz w:val="16"/>
              </w:rPr>
              <w:t>实际完成情况</w:t>
            </w:r>
          </w:p>
        </w:tc>
      </w:tr>
      <w:tr w14:paraId="4FA9F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A5B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CC557E">
            <w:pPr>
              <w:jc w:val="both"/>
            </w:pPr>
            <w:r>
              <w:rPr>
                <w:rFonts w:ascii="宋体" w:hAnsi="宋体" w:eastAsia="宋体"/>
                <w:sz w:val="16"/>
              </w:rPr>
              <w:t>为学生和教师提供良好的学习和教育环境，促进教育质量的提升，提高学校形象和竞争力。通过实施这些目标，可以为学生的学习和成长提供更好的支持和保障。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241EB8">
            <w:pPr>
              <w:jc w:val="both"/>
            </w:pPr>
            <w:r>
              <w:rPr>
                <w:rFonts w:ascii="宋体" w:hAnsi="宋体" w:eastAsia="宋体"/>
                <w:sz w:val="16"/>
              </w:rPr>
              <w:t>教育费附加及地方教育费附加收入安排的经常性支出,为学生的学习和成长提供更好的支持和保障。</w:t>
            </w:r>
          </w:p>
        </w:tc>
      </w:tr>
      <w:tr w14:paraId="2696BF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46EC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EA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35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46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A91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10E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A91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818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5D3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49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79D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E6E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C9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29301">
            <w:pPr>
              <w:jc w:val="center"/>
            </w:pPr>
            <w:r>
              <w:rPr>
                <w:rFonts w:ascii="宋体" w:hAnsi="宋体" w:eastAsia="宋体"/>
                <w:sz w:val="16"/>
              </w:rPr>
              <w:t>偏差原因分析及改进措施</w:t>
            </w:r>
          </w:p>
        </w:tc>
      </w:tr>
      <w:tr w14:paraId="74FB06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6DE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1BAC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C2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52A2">
            <w:pPr>
              <w:jc w:val="center"/>
            </w:pPr>
            <w:r>
              <w:rPr>
                <w:rFonts w:ascii="宋体" w:hAnsi="宋体" w:eastAsia="宋体"/>
                <w:sz w:val="16"/>
              </w:rPr>
              <w:t>支付施工</w:t>
            </w:r>
            <w:r>
              <w:rPr>
                <w:rFonts w:hint="eastAsia" w:ascii="宋体" w:hAnsi="宋体"/>
                <w:sz w:val="16"/>
                <w:lang w:eastAsia="zh-CN"/>
              </w:rPr>
              <w:t>单位</w:t>
            </w:r>
            <w:r>
              <w:rPr>
                <w:rFonts w:ascii="宋体" w:hAnsi="宋体" w:eastAsia="宋体"/>
                <w:sz w:val="16"/>
              </w:rPr>
              <w:t>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D7E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28C5">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D6EF">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8C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E0C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6A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D0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4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8D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ACB6">
            <w:pPr>
              <w:jc w:val="center"/>
            </w:pPr>
          </w:p>
        </w:tc>
      </w:tr>
      <w:tr w14:paraId="3D3AC4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A42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DC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08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6983">
            <w:pPr>
              <w:jc w:val="center"/>
            </w:pPr>
            <w:r>
              <w:rPr>
                <w:rFonts w:ascii="宋体" w:hAnsi="宋体" w:eastAsia="宋体"/>
                <w:sz w:val="16"/>
              </w:rPr>
              <w:t>还款准确性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403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2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E8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7F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4B2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62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DA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95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0F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EA4C">
            <w:pPr>
              <w:jc w:val="center"/>
            </w:pPr>
          </w:p>
        </w:tc>
      </w:tr>
      <w:tr w14:paraId="5BAFF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FF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50D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60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E228">
            <w:pPr>
              <w:jc w:val="center"/>
            </w:pPr>
            <w:r>
              <w:rPr>
                <w:rFonts w:ascii="宋体" w:hAnsi="宋体" w:eastAsia="宋体"/>
                <w:sz w:val="16"/>
              </w:rPr>
              <w:t>工程欠款支付及时率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B5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D5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59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01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B2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C8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51E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75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01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99C4">
            <w:pPr>
              <w:jc w:val="center"/>
            </w:pPr>
          </w:p>
        </w:tc>
      </w:tr>
      <w:tr w14:paraId="13EA55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6C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D78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C70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0961">
            <w:pPr>
              <w:jc w:val="center"/>
            </w:pPr>
            <w:r>
              <w:rPr>
                <w:rFonts w:ascii="宋体" w:hAnsi="宋体" w:eastAsia="宋体"/>
                <w:sz w:val="16"/>
              </w:rPr>
              <w:t>还款相关费用总额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2B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727D">
            <w:pPr>
              <w:jc w:val="center"/>
            </w:pPr>
            <w:r>
              <w:rPr>
                <w:rFonts w:ascii="宋体" w:hAnsi="宋体" w:eastAsia="宋体"/>
                <w:sz w:val="16"/>
              </w:rPr>
              <w:t>=700万元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3E94">
            <w:pPr>
              <w:jc w:val="center"/>
            </w:pPr>
            <w:r>
              <w:rPr>
                <w:rFonts w:ascii="宋体" w:hAnsi="宋体" w:eastAsia="宋体"/>
                <w:sz w:val="16"/>
              </w:rPr>
              <w:t>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62EA">
            <w:pPr>
              <w:jc w:val="center"/>
            </w:pPr>
            <w:r>
              <w:rPr>
                <w:rFonts w:ascii="宋体" w:hAnsi="宋体" w:eastAsia="宋体"/>
                <w:sz w:val="16"/>
              </w:rPr>
              <w:t>82.14%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DFC8">
            <w:pPr>
              <w:jc w:val="center"/>
            </w:pPr>
            <w:r>
              <w:rPr>
                <w:rFonts w:ascii="宋体" w:hAnsi="宋体" w:eastAsia="宋体"/>
                <w:sz w:val="16"/>
              </w:rPr>
              <w:t>16.43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F0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06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D2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83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0740">
            <w:pPr>
              <w:jc w:val="center"/>
            </w:pPr>
            <w:r>
              <w:rPr>
                <w:rFonts w:ascii="宋体" w:hAnsi="宋体" w:eastAsia="宋体"/>
                <w:sz w:val="16"/>
              </w:rPr>
              <w:t>施工</w:t>
            </w:r>
            <w:r>
              <w:rPr>
                <w:rFonts w:hint="eastAsia" w:ascii="宋体" w:hAnsi="宋体"/>
                <w:sz w:val="16"/>
                <w:lang w:eastAsia="zh-CN"/>
              </w:rPr>
              <w:t>单位</w:t>
            </w:r>
            <w:r>
              <w:rPr>
                <w:rFonts w:ascii="宋体" w:hAnsi="宋体" w:eastAsia="宋体"/>
                <w:sz w:val="16"/>
              </w:rPr>
              <w:t>未提供发票</w:t>
            </w:r>
          </w:p>
        </w:tc>
      </w:tr>
      <w:tr w14:paraId="036CE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6F1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ACF1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5D8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AF22">
            <w:pPr>
              <w:jc w:val="center"/>
            </w:pPr>
            <w:r>
              <w:rPr>
                <w:rFonts w:ascii="宋体" w:hAnsi="宋体" w:eastAsia="宋体"/>
                <w:sz w:val="16"/>
              </w:rPr>
              <w:t>化解历年施工企业欠款问题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2E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361D">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2152">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C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C9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F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0C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14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F7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B92D">
            <w:pPr>
              <w:jc w:val="center"/>
            </w:pPr>
          </w:p>
        </w:tc>
      </w:tr>
      <w:tr w14:paraId="17E5F4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D8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6A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4AA2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DA8B">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8C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26F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D5F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79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E3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F7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81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72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5A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7B88">
            <w:pPr>
              <w:jc w:val="center"/>
            </w:pPr>
          </w:p>
        </w:tc>
      </w:tr>
      <w:tr w14:paraId="6E21B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B4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87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B06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91381">
            <w:pPr>
              <w:jc w:val="center"/>
            </w:pPr>
            <w:r>
              <w:rPr>
                <w:rFonts w:ascii="宋体" w:hAnsi="宋体" w:eastAsia="宋体"/>
                <w:sz w:val="16"/>
              </w:rPr>
              <w:t>债权人满意度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7D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13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611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2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42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61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B5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64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CC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CBB3">
            <w:pPr>
              <w:jc w:val="center"/>
            </w:pPr>
          </w:p>
        </w:tc>
      </w:tr>
      <w:tr w14:paraId="2DEAECA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4978C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5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2F15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A4B9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E7FD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13F6">
            <w:pPr>
              <w:jc w:val="center"/>
            </w:pPr>
            <w:r>
              <w:rPr>
                <w:rFonts w:ascii="宋体" w:hAnsi="宋体" w:eastAsia="宋体"/>
                <w:sz w:val="16"/>
              </w:rPr>
              <w:t>91.97分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74DE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5EA9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5A27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AF3F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0268AB"/>
        </w:tc>
      </w:tr>
    </w:tbl>
    <w:p w14:paraId="451BAC35">
      <w:r>
        <w:br w:type="page"/>
      </w:r>
    </w:p>
    <w:tbl>
      <w:tblPr>
        <w:tblStyle w:val="9"/>
        <w:tblW w:w="0" w:type="auto"/>
        <w:tblInd w:w="0" w:type="dxa"/>
        <w:tblLayout w:type="autofit"/>
        <w:tblCellMar>
          <w:top w:w="0" w:type="dxa"/>
          <w:left w:w="108" w:type="dxa"/>
          <w:bottom w:w="0" w:type="dxa"/>
          <w:right w:w="108" w:type="dxa"/>
        </w:tblCellMar>
      </w:tblPr>
      <w:tblGrid>
        <w:gridCol w:w="612"/>
        <w:gridCol w:w="582"/>
        <w:gridCol w:w="582"/>
        <w:gridCol w:w="613"/>
        <w:gridCol w:w="597"/>
        <w:gridCol w:w="856"/>
        <w:gridCol w:w="936"/>
        <w:gridCol w:w="696"/>
        <w:gridCol w:w="629"/>
        <w:gridCol w:w="582"/>
        <w:gridCol w:w="582"/>
        <w:gridCol w:w="582"/>
        <w:gridCol w:w="582"/>
        <w:gridCol w:w="629"/>
      </w:tblGrid>
      <w:tr w14:paraId="77AFD078">
        <w:tblPrEx>
          <w:tblCellMar>
            <w:top w:w="0" w:type="dxa"/>
            <w:left w:w="108" w:type="dxa"/>
            <w:bottom w:w="0" w:type="dxa"/>
            <w:right w:w="108" w:type="dxa"/>
          </w:tblCellMar>
        </w:tblPrEx>
        <w:tc>
          <w:tcPr>
            <w:tcW w:w="8848" w:type="dxa"/>
            <w:gridSpan w:val="14"/>
            <w:vAlign w:val="center"/>
          </w:tcPr>
          <w:p w14:paraId="18F36A3E">
            <w:pPr>
              <w:jc w:val="center"/>
            </w:pPr>
            <w:r>
              <w:rPr>
                <w:rFonts w:ascii="宋体" w:hAnsi="宋体" w:eastAsia="宋体"/>
                <w:sz w:val="24"/>
              </w:rPr>
              <w:t>项目支出绩效自评表</w:t>
            </w:r>
          </w:p>
        </w:tc>
      </w:tr>
      <w:tr w14:paraId="75B83442">
        <w:tblPrEx>
          <w:tblCellMar>
            <w:top w:w="0" w:type="dxa"/>
            <w:left w:w="108" w:type="dxa"/>
            <w:bottom w:w="0" w:type="dxa"/>
            <w:right w:w="108" w:type="dxa"/>
          </w:tblCellMar>
        </w:tblPrEx>
        <w:tc>
          <w:tcPr>
            <w:tcW w:w="8848" w:type="dxa"/>
            <w:gridSpan w:val="14"/>
            <w:vAlign w:val="center"/>
          </w:tcPr>
          <w:p w14:paraId="427567AB">
            <w:pPr>
              <w:jc w:val="center"/>
            </w:pPr>
            <w:r>
              <w:rPr>
                <w:rFonts w:ascii="宋体" w:hAnsi="宋体" w:eastAsia="宋体"/>
                <w:sz w:val="24"/>
              </w:rPr>
              <w:t>(2024年度)</w:t>
            </w:r>
          </w:p>
        </w:tc>
      </w:tr>
      <w:tr w14:paraId="5D2E5A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89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0861B2">
            <w:pPr>
              <w:jc w:val="center"/>
            </w:pPr>
            <w:r>
              <w:rPr>
                <w:rFonts w:ascii="宋体" w:hAnsi="宋体" w:eastAsia="宋体"/>
                <w:sz w:val="16"/>
              </w:rPr>
              <w:t>各类短期培训费（青少年活动中心）</w:t>
            </w:r>
          </w:p>
        </w:tc>
      </w:tr>
      <w:tr w14:paraId="05F1D4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36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CAB64D">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4A3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17724B">
            <w:pPr>
              <w:jc w:val="center"/>
            </w:pPr>
            <w:r>
              <w:rPr>
                <w:rFonts w:ascii="宋体" w:hAnsi="宋体" w:eastAsia="宋体"/>
                <w:sz w:val="16"/>
              </w:rPr>
              <w:t>特克斯县教育局</w:t>
            </w:r>
          </w:p>
        </w:tc>
      </w:tr>
      <w:tr w14:paraId="12881C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85B2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73F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479C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EA7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1EC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3A36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252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ABE1">
            <w:pPr>
              <w:jc w:val="center"/>
            </w:pPr>
            <w:r>
              <w:rPr>
                <w:rFonts w:ascii="宋体" w:hAnsi="宋体" w:eastAsia="宋体"/>
                <w:sz w:val="16"/>
              </w:rPr>
              <w:t>得分</w:t>
            </w:r>
          </w:p>
        </w:tc>
      </w:tr>
      <w:tr w14:paraId="4046D8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FDE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D6B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61EEC">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D78A5">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B4A18">
            <w:pPr>
              <w:jc w:val="center"/>
            </w:pPr>
            <w:r>
              <w:rPr>
                <w:rFonts w:ascii="宋体" w:hAnsi="宋体" w:eastAsia="宋体"/>
                <w:sz w:val="16"/>
              </w:rPr>
              <w:t>63.19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479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177FF">
            <w:pPr>
              <w:jc w:val="center"/>
            </w:pPr>
            <w:r>
              <w:rPr>
                <w:rFonts w:ascii="宋体" w:hAnsi="宋体" w:eastAsia="宋体"/>
                <w:sz w:val="16"/>
              </w:rPr>
              <w:t>91.58%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33B2">
            <w:pPr>
              <w:jc w:val="center"/>
            </w:pPr>
            <w:r>
              <w:rPr>
                <w:rFonts w:ascii="宋体" w:hAnsi="宋体" w:eastAsia="宋体"/>
                <w:sz w:val="16"/>
              </w:rPr>
              <w:t>10.00</w:t>
            </w:r>
          </w:p>
        </w:tc>
      </w:tr>
      <w:tr w14:paraId="72B63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15A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912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9E3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6C0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886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E9B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7BD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4C75">
            <w:pPr>
              <w:jc w:val="center"/>
            </w:pPr>
            <w:r>
              <w:rPr>
                <w:rFonts w:ascii="宋体" w:hAnsi="宋体" w:eastAsia="宋体"/>
                <w:sz w:val="16"/>
              </w:rPr>
              <w:t>—</w:t>
            </w:r>
          </w:p>
        </w:tc>
      </w:tr>
      <w:tr w14:paraId="23459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2C5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B200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DC670">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3DD8A">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86659">
            <w:pPr>
              <w:jc w:val="center"/>
            </w:pPr>
            <w:r>
              <w:rPr>
                <w:rFonts w:ascii="宋体" w:hAnsi="宋体" w:eastAsia="宋体"/>
                <w:sz w:val="16"/>
              </w:rPr>
              <w:t>63.19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109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A7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867E">
            <w:pPr>
              <w:jc w:val="center"/>
            </w:pPr>
            <w:r>
              <w:rPr>
                <w:rFonts w:ascii="宋体" w:hAnsi="宋体" w:eastAsia="宋体"/>
                <w:sz w:val="16"/>
              </w:rPr>
              <w:t>—</w:t>
            </w:r>
          </w:p>
        </w:tc>
      </w:tr>
      <w:tr w14:paraId="5F9EC5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E913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9B35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E3F4AB">
            <w:pPr>
              <w:jc w:val="center"/>
            </w:pPr>
            <w:r>
              <w:rPr>
                <w:rFonts w:ascii="宋体" w:hAnsi="宋体" w:eastAsia="宋体"/>
                <w:sz w:val="16"/>
              </w:rPr>
              <w:t>实际完成情况</w:t>
            </w:r>
          </w:p>
        </w:tc>
      </w:tr>
      <w:tr w14:paraId="01B58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C86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810556">
            <w:pPr>
              <w:jc w:val="both"/>
            </w:pPr>
            <w:r>
              <w:rPr>
                <w:rFonts w:ascii="宋体" w:hAnsi="宋体" w:eastAsia="宋体"/>
                <w:sz w:val="16"/>
              </w:rPr>
              <w:t>特克斯县青少年活动中心，通过多种体育艺术类活动，集中展现中国共产党的伟大成就，实践文化润疆的战略部署，以立德树人为根本，以社会主义核心价值观为引领，以提高学生体质健康、艺术审美和人文素养为目标，全力推动我县教育事业高质量发展，有效将校内教育与校外教育高质量结合起来，做到以活动育人</w:t>
            </w:r>
            <w:r>
              <w:rPr>
                <w:rFonts w:hint="eastAsia" w:ascii="宋体" w:hAnsi="宋体"/>
                <w:sz w:val="16"/>
                <w:lang w:eastAsia="zh-CN"/>
              </w:rPr>
              <w:t>、以</w:t>
            </w:r>
            <w:r>
              <w:rPr>
                <w:rFonts w:ascii="宋体" w:hAnsi="宋体" w:eastAsia="宋体"/>
                <w:sz w:val="16"/>
              </w:rPr>
              <w:t>艺术氛围熏陶人的良好局面。坚持以开展丰富多彩的实践活动为载体，以提高青少年思想道德素质、科学文化素质为出发点，不断开拓工作思路，扩大校外教育的辐射范围，有力</w:t>
            </w:r>
            <w:r>
              <w:rPr>
                <w:rFonts w:hint="eastAsia" w:ascii="宋体" w:hAnsi="宋体"/>
                <w:sz w:val="16"/>
                <w:lang w:eastAsia="zh-CN"/>
              </w:rPr>
              <w:t>地</w:t>
            </w:r>
            <w:r>
              <w:rPr>
                <w:rFonts w:ascii="宋体" w:hAnsi="宋体" w:eastAsia="宋体"/>
                <w:sz w:val="16"/>
              </w:rPr>
              <w:t>促进我县青少年校外教育工作的全面发展。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749431">
            <w:pPr>
              <w:jc w:val="both"/>
            </w:pPr>
            <w:r>
              <w:rPr>
                <w:rFonts w:ascii="宋体" w:hAnsi="宋体" w:eastAsia="宋体"/>
                <w:sz w:val="16"/>
              </w:rPr>
              <w:t>2024年特克斯县青少年中心把坚持“培养创新精神，提高学员思想素质和实践能力”作为培训活动出发点，实施科学管理，精细管理，依靠社会各界的大力支持，努力探索校外教育发展的新模式，着力打造教育培训、艺术展演、社团活动、青少年服务等多项功能的校外教育基地。</w:t>
            </w:r>
          </w:p>
        </w:tc>
      </w:tr>
      <w:tr w14:paraId="2ADFE9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D6C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22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F9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17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99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2E1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587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371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1EF6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77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A9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FF1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13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36E3">
            <w:pPr>
              <w:jc w:val="center"/>
            </w:pPr>
            <w:r>
              <w:rPr>
                <w:rFonts w:ascii="宋体" w:hAnsi="宋体" w:eastAsia="宋体"/>
                <w:sz w:val="16"/>
              </w:rPr>
              <w:t>偏差原因分析及改进措施</w:t>
            </w:r>
          </w:p>
        </w:tc>
      </w:tr>
      <w:tr w14:paraId="4A001C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CF6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D046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AA9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3082">
            <w:pPr>
              <w:jc w:val="center"/>
            </w:pPr>
            <w:r>
              <w:rPr>
                <w:rFonts w:ascii="宋体" w:hAnsi="宋体" w:eastAsia="宋体"/>
                <w:sz w:val="16"/>
              </w:rPr>
              <w:t>开展各类短期培训场次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3C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3EAF3">
            <w:pPr>
              <w:jc w:val="center"/>
            </w:pPr>
            <w:r>
              <w:rPr>
                <w:rFonts w:ascii="宋体" w:hAnsi="宋体" w:eastAsia="宋体"/>
                <w:sz w:val="16"/>
              </w:rPr>
              <w:t>&gt;=8场次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B4EF">
            <w:pPr>
              <w:jc w:val="center"/>
            </w:pPr>
            <w:r>
              <w:rPr>
                <w:rFonts w:ascii="宋体" w:hAnsi="宋体" w:eastAsia="宋体"/>
                <w:sz w:val="16"/>
              </w:rPr>
              <w:t>12场次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626E">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85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1F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96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E5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25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EE4E">
            <w:pPr>
              <w:jc w:val="center"/>
            </w:pPr>
            <w:r>
              <w:rPr>
                <w:rFonts w:ascii="宋体" w:hAnsi="宋体" w:eastAsia="宋体"/>
                <w:sz w:val="16"/>
              </w:rPr>
              <w:t>新增培训场次</w:t>
            </w:r>
          </w:p>
        </w:tc>
      </w:tr>
      <w:tr w14:paraId="04AA2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FD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27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2E0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1AA8">
            <w:pPr>
              <w:jc w:val="center"/>
            </w:pPr>
            <w:r>
              <w:rPr>
                <w:rFonts w:ascii="宋体" w:hAnsi="宋体" w:eastAsia="宋体"/>
                <w:sz w:val="16"/>
              </w:rPr>
              <w:t>各类短期培训培训人数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3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9DD6">
            <w:pPr>
              <w:jc w:val="center"/>
            </w:pPr>
            <w:r>
              <w:rPr>
                <w:rFonts w:ascii="宋体" w:hAnsi="宋体" w:eastAsia="宋体"/>
                <w:sz w:val="16"/>
              </w:rPr>
              <w:t>&gt;=1000人次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A471">
            <w:pPr>
              <w:jc w:val="center"/>
            </w:pPr>
            <w:r>
              <w:rPr>
                <w:rFonts w:ascii="宋体" w:hAnsi="宋体" w:eastAsia="宋体"/>
                <w:sz w:val="16"/>
              </w:rPr>
              <w:t>3903人次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5C93">
            <w:pPr>
              <w:jc w:val="center"/>
            </w:pPr>
            <w:r>
              <w:rPr>
                <w:rFonts w:ascii="宋体" w:hAnsi="宋体" w:eastAsia="宋体"/>
                <w:sz w:val="16"/>
              </w:rPr>
              <w:t>390%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F5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83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32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A1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A8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A4C04">
            <w:pPr>
              <w:jc w:val="center"/>
            </w:pPr>
            <w:r>
              <w:rPr>
                <w:rFonts w:ascii="宋体" w:hAnsi="宋体" w:eastAsia="宋体"/>
                <w:sz w:val="16"/>
              </w:rPr>
              <w:t>参加活动报名人次增加</w:t>
            </w:r>
          </w:p>
        </w:tc>
      </w:tr>
      <w:tr w14:paraId="1375B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640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FA2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D4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F05B">
            <w:pPr>
              <w:jc w:val="center"/>
            </w:pPr>
            <w:r>
              <w:rPr>
                <w:rFonts w:ascii="宋体" w:hAnsi="宋体" w:eastAsia="宋体"/>
                <w:sz w:val="16"/>
              </w:rPr>
              <w:t>各类短期培训按期开展率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72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C61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63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8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A5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3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39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0A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A8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2928">
            <w:pPr>
              <w:jc w:val="center"/>
            </w:pPr>
          </w:p>
        </w:tc>
      </w:tr>
      <w:tr w14:paraId="269D61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E9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4BC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09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94DD">
            <w:pPr>
              <w:jc w:val="center"/>
            </w:pPr>
            <w:r>
              <w:rPr>
                <w:rFonts w:ascii="宋体" w:hAnsi="宋体" w:eastAsia="宋体"/>
                <w:sz w:val="16"/>
              </w:rPr>
              <w:t>各类短期培训经费及时拨付率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7C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87D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9D8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59A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75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6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CA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42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F4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1CB6">
            <w:pPr>
              <w:jc w:val="center"/>
            </w:pPr>
          </w:p>
        </w:tc>
      </w:tr>
      <w:tr w14:paraId="4883F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87D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A04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17D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E4BC">
            <w:pPr>
              <w:jc w:val="center"/>
            </w:pPr>
            <w:r>
              <w:rPr>
                <w:rFonts w:ascii="宋体" w:hAnsi="宋体" w:eastAsia="宋体"/>
                <w:sz w:val="16"/>
              </w:rPr>
              <w:t>日常开支费用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F5E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1BF2">
            <w:pPr>
              <w:jc w:val="center"/>
            </w:pPr>
            <w:r>
              <w:rPr>
                <w:rFonts w:ascii="宋体" w:hAnsi="宋体" w:eastAsia="宋体"/>
                <w:sz w:val="16"/>
              </w:rPr>
              <w:t>&lt;=143760元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8EF3">
            <w:pPr>
              <w:jc w:val="center"/>
            </w:pPr>
            <w:r>
              <w:rPr>
                <w:rFonts w:ascii="宋体" w:hAnsi="宋体" w:eastAsia="宋体"/>
                <w:sz w:val="16"/>
              </w:rPr>
              <w:t>140559.24元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AA0E">
            <w:pPr>
              <w:jc w:val="center"/>
            </w:pPr>
            <w:r>
              <w:rPr>
                <w:rFonts w:ascii="宋体" w:hAnsi="宋体" w:eastAsia="宋体"/>
                <w:sz w:val="16"/>
              </w:rPr>
              <w:t>97.77%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8A3B">
            <w:pPr>
              <w:jc w:val="center"/>
            </w:pPr>
            <w:r>
              <w:rPr>
                <w:rFonts w:ascii="宋体" w:hAnsi="宋体" w:eastAsia="宋体"/>
                <w:sz w:val="16"/>
              </w:rPr>
              <w:t>6.84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F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C6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F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1C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D953">
            <w:pPr>
              <w:jc w:val="center"/>
            </w:pPr>
            <w:r>
              <w:rPr>
                <w:rFonts w:ascii="宋体" w:hAnsi="宋体" w:eastAsia="宋体"/>
                <w:sz w:val="16"/>
              </w:rPr>
              <w:t>节约日常开支成本</w:t>
            </w:r>
          </w:p>
        </w:tc>
      </w:tr>
      <w:tr w14:paraId="16F5D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59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99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BA3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00E6">
            <w:pPr>
              <w:jc w:val="center"/>
            </w:pPr>
            <w:r>
              <w:rPr>
                <w:rFonts w:ascii="宋体" w:hAnsi="宋体" w:eastAsia="宋体"/>
                <w:sz w:val="16"/>
              </w:rPr>
              <w:t>水电暖费用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01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FA2A">
            <w:pPr>
              <w:jc w:val="center"/>
            </w:pPr>
            <w:r>
              <w:rPr>
                <w:rFonts w:ascii="宋体" w:hAnsi="宋体" w:eastAsia="宋体"/>
                <w:sz w:val="16"/>
              </w:rPr>
              <w:t>&lt;=101293元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B9A4">
            <w:pPr>
              <w:jc w:val="center"/>
            </w:pPr>
            <w:r>
              <w:rPr>
                <w:rFonts w:ascii="宋体" w:hAnsi="宋体" w:eastAsia="宋体"/>
                <w:sz w:val="16"/>
              </w:rPr>
              <w:t>67032.02元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C19B">
            <w:pPr>
              <w:jc w:val="center"/>
            </w:pPr>
            <w:r>
              <w:rPr>
                <w:rFonts w:ascii="宋体" w:hAnsi="宋体" w:eastAsia="宋体"/>
                <w:sz w:val="16"/>
              </w:rPr>
              <w:t>66.47%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E9BF">
            <w:pPr>
              <w:jc w:val="center"/>
            </w:pPr>
            <w:r>
              <w:rPr>
                <w:rFonts w:ascii="宋体" w:hAnsi="宋体" w:eastAsia="宋体"/>
                <w:sz w:val="16"/>
              </w:rPr>
              <w:t>4.65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BC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0C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49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F8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6362">
            <w:pPr>
              <w:jc w:val="center"/>
            </w:pPr>
            <w:r>
              <w:rPr>
                <w:rFonts w:ascii="宋体" w:hAnsi="宋体" w:eastAsia="宋体"/>
                <w:sz w:val="16"/>
              </w:rPr>
              <w:t>与23年预交电费</w:t>
            </w:r>
          </w:p>
        </w:tc>
      </w:tr>
      <w:tr w14:paraId="34835D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4E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C1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672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D0AA">
            <w:pPr>
              <w:jc w:val="center"/>
            </w:pPr>
            <w:r>
              <w:rPr>
                <w:rFonts w:ascii="宋体" w:hAnsi="宋体" w:eastAsia="宋体"/>
                <w:sz w:val="16"/>
              </w:rPr>
              <w:t>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2C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784E">
            <w:pPr>
              <w:jc w:val="center"/>
            </w:pPr>
            <w:r>
              <w:rPr>
                <w:rFonts w:ascii="宋体" w:hAnsi="宋体" w:eastAsia="宋体"/>
                <w:sz w:val="16"/>
              </w:rPr>
              <w:t>&lt;=444947元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923AB">
            <w:pPr>
              <w:jc w:val="center"/>
            </w:pPr>
            <w:r>
              <w:rPr>
                <w:rFonts w:ascii="宋体" w:hAnsi="宋体" w:eastAsia="宋体"/>
                <w:sz w:val="16"/>
              </w:rPr>
              <w:t>424320.74元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D5B7">
            <w:pPr>
              <w:jc w:val="center"/>
            </w:pPr>
            <w:r>
              <w:rPr>
                <w:rFonts w:ascii="宋体" w:hAnsi="宋体" w:eastAsia="宋体"/>
                <w:sz w:val="16"/>
              </w:rPr>
              <w:t>95.36%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4564">
            <w:pPr>
              <w:jc w:val="center"/>
            </w:pPr>
            <w:r>
              <w:rPr>
                <w:rFonts w:ascii="宋体" w:hAnsi="宋体" w:eastAsia="宋体"/>
                <w:sz w:val="16"/>
              </w:rPr>
              <w:t>5.72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F3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33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FB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19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C51A">
            <w:pPr>
              <w:jc w:val="center"/>
            </w:pPr>
            <w:r>
              <w:rPr>
                <w:rFonts w:ascii="宋体" w:hAnsi="宋体" w:eastAsia="宋体"/>
                <w:sz w:val="16"/>
              </w:rPr>
              <w:t>节约活动成本</w:t>
            </w:r>
          </w:p>
        </w:tc>
      </w:tr>
      <w:tr w14:paraId="39960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486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77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DC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2CB3">
            <w:pPr>
              <w:jc w:val="center"/>
            </w:pPr>
            <w:r>
              <w:rPr>
                <w:rFonts w:ascii="宋体" w:hAnsi="宋体" w:eastAsia="宋体"/>
                <w:sz w:val="16"/>
              </w:rPr>
              <w:t>活动育人，艺术氛围熏陶学生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7A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AE0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D25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8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F8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D7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8F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9F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05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7B680">
            <w:pPr>
              <w:jc w:val="center"/>
            </w:pPr>
          </w:p>
        </w:tc>
      </w:tr>
      <w:tr w14:paraId="451176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C6A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F0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4C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8E6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7C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98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7E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0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7B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A6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52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3A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9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FC75">
            <w:pPr>
              <w:jc w:val="center"/>
            </w:pPr>
          </w:p>
        </w:tc>
      </w:tr>
      <w:tr w14:paraId="3D8CB5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3B35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58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7D6C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B0D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2DC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19DC">
            <w:pPr>
              <w:jc w:val="center"/>
            </w:pPr>
            <w:r>
              <w:rPr>
                <w:rFonts w:ascii="宋体" w:hAnsi="宋体" w:eastAsia="宋体"/>
                <w:sz w:val="16"/>
              </w:rPr>
              <w:t>97.21分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E855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BBA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D17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9FA1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8A4762"/>
        </w:tc>
      </w:tr>
    </w:tbl>
    <w:p w14:paraId="4B2595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13483F9F">
        <w:tblPrEx>
          <w:tblCellMar>
            <w:top w:w="0" w:type="dxa"/>
            <w:left w:w="108" w:type="dxa"/>
            <w:bottom w:w="0" w:type="dxa"/>
            <w:right w:w="108" w:type="dxa"/>
          </w:tblCellMar>
        </w:tblPrEx>
        <w:tc>
          <w:tcPr>
            <w:tcW w:w="8848" w:type="dxa"/>
            <w:gridSpan w:val="14"/>
            <w:vAlign w:val="center"/>
          </w:tcPr>
          <w:p w14:paraId="07717928">
            <w:pPr>
              <w:jc w:val="center"/>
            </w:pPr>
            <w:r>
              <w:rPr>
                <w:rFonts w:ascii="宋体" w:hAnsi="宋体" w:eastAsia="宋体"/>
                <w:sz w:val="24"/>
              </w:rPr>
              <w:t>项目支出绩效自评表</w:t>
            </w:r>
          </w:p>
        </w:tc>
      </w:tr>
      <w:tr w14:paraId="4814D446">
        <w:tblPrEx>
          <w:tblCellMar>
            <w:top w:w="0" w:type="dxa"/>
            <w:left w:w="108" w:type="dxa"/>
            <w:bottom w:w="0" w:type="dxa"/>
            <w:right w:w="108" w:type="dxa"/>
          </w:tblCellMar>
        </w:tblPrEx>
        <w:tc>
          <w:tcPr>
            <w:tcW w:w="8848" w:type="dxa"/>
            <w:gridSpan w:val="14"/>
            <w:vAlign w:val="center"/>
          </w:tcPr>
          <w:p w14:paraId="6B98ECD7">
            <w:pPr>
              <w:jc w:val="center"/>
            </w:pPr>
            <w:r>
              <w:rPr>
                <w:rFonts w:ascii="宋体" w:hAnsi="宋体" w:eastAsia="宋体"/>
                <w:sz w:val="24"/>
              </w:rPr>
              <w:t>(2024年度)</w:t>
            </w:r>
          </w:p>
        </w:tc>
      </w:tr>
      <w:tr w14:paraId="2D64E1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09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57564C">
            <w:pPr>
              <w:jc w:val="center"/>
            </w:pPr>
            <w:r>
              <w:rPr>
                <w:rFonts w:ascii="宋体" w:hAnsi="宋体" w:eastAsia="宋体"/>
                <w:sz w:val="16"/>
              </w:rPr>
              <w:t>城乡义务教育生均公用补助项目</w:t>
            </w:r>
          </w:p>
        </w:tc>
      </w:tr>
      <w:tr w14:paraId="738297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21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0DFE5A">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742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743BE6">
            <w:pPr>
              <w:jc w:val="center"/>
            </w:pPr>
            <w:r>
              <w:rPr>
                <w:rFonts w:ascii="宋体" w:hAnsi="宋体" w:eastAsia="宋体"/>
                <w:sz w:val="16"/>
              </w:rPr>
              <w:t>特克斯县教育局</w:t>
            </w:r>
          </w:p>
        </w:tc>
      </w:tr>
      <w:tr w14:paraId="677328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DF5A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F25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124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8B9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AA9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71A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362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7C04">
            <w:pPr>
              <w:jc w:val="center"/>
            </w:pPr>
            <w:r>
              <w:rPr>
                <w:rFonts w:ascii="宋体" w:hAnsi="宋体" w:eastAsia="宋体"/>
                <w:sz w:val="16"/>
              </w:rPr>
              <w:t>得分</w:t>
            </w:r>
          </w:p>
        </w:tc>
      </w:tr>
      <w:tr w14:paraId="0F5FD7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CB9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E03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449DA">
            <w:pPr>
              <w:jc w:val="center"/>
            </w:pPr>
            <w:r>
              <w:rPr>
                <w:rFonts w:ascii="宋体" w:hAnsi="宋体" w:eastAsia="宋体"/>
                <w:sz w:val="16"/>
              </w:rPr>
              <w:t>398.99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82E1F">
            <w:pPr>
              <w:jc w:val="center"/>
            </w:pPr>
            <w:r>
              <w:rPr>
                <w:rFonts w:ascii="宋体" w:hAnsi="宋体" w:eastAsia="宋体"/>
                <w:sz w:val="16"/>
              </w:rPr>
              <w:t>398.99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9219B">
            <w:pPr>
              <w:jc w:val="center"/>
            </w:pPr>
            <w:r>
              <w:rPr>
                <w:rFonts w:ascii="宋体" w:hAnsi="宋体" w:eastAsia="宋体"/>
                <w:sz w:val="16"/>
              </w:rPr>
              <w:t>398.99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3AA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2F38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C23D">
            <w:pPr>
              <w:jc w:val="center"/>
            </w:pPr>
            <w:r>
              <w:rPr>
                <w:rFonts w:ascii="宋体" w:hAnsi="宋体" w:eastAsia="宋体"/>
                <w:sz w:val="16"/>
              </w:rPr>
              <w:t>10.00</w:t>
            </w:r>
          </w:p>
        </w:tc>
      </w:tr>
      <w:tr w14:paraId="42C76B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44D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47D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E098B">
            <w:pPr>
              <w:jc w:val="center"/>
            </w:pPr>
            <w:r>
              <w:rPr>
                <w:rFonts w:ascii="宋体" w:hAnsi="宋体" w:eastAsia="宋体"/>
                <w:sz w:val="16"/>
              </w:rPr>
              <w:t>398.99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BB369">
            <w:pPr>
              <w:jc w:val="center"/>
            </w:pPr>
            <w:r>
              <w:rPr>
                <w:rFonts w:ascii="宋体" w:hAnsi="宋体" w:eastAsia="宋体"/>
                <w:sz w:val="16"/>
              </w:rPr>
              <w:t>398.99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70F35">
            <w:pPr>
              <w:jc w:val="center"/>
            </w:pPr>
            <w:r>
              <w:rPr>
                <w:rFonts w:ascii="宋体" w:hAnsi="宋体" w:eastAsia="宋体"/>
                <w:sz w:val="16"/>
              </w:rPr>
              <w:t>398.99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A60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902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5A56">
            <w:pPr>
              <w:jc w:val="center"/>
            </w:pPr>
            <w:r>
              <w:rPr>
                <w:rFonts w:ascii="宋体" w:hAnsi="宋体" w:eastAsia="宋体"/>
                <w:sz w:val="16"/>
              </w:rPr>
              <w:t>—</w:t>
            </w:r>
          </w:p>
        </w:tc>
      </w:tr>
      <w:tr w14:paraId="44362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60B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2D1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3D6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06F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9BB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1F3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ED1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350E">
            <w:pPr>
              <w:jc w:val="center"/>
            </w:pPr>
            <w:r>
              <w:rPr>
                <w:rFonts w:ascii="宋体" w:hAnsi="宋体" w:eastAsia="宋体"/>
                <w:sz w:val="16"/>
              </w:rPr>
              <w:t>—</w:t>
            </w:r>
          </w:p>
        </w:tc>
      </w:tr>
      <w:tr w14:paraId="68ED2E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6171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ABB5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FBEA01">
            <w:pPr>
              <w:jc w:val="center"/>
            </w:pPr>
            <w:r>
              <w:rPr>
                <w:rFonts w:ascii="宋体" w:hAnsi="宋体" w:eastAsia="宋体"/>
                <w:sz w:val="16"/>
              </w:rPr>
              <w:t>实际完成情况</w:t>
            </w:r>
          </w:p>
        </w:tc>
      </w:tr>
      <w:tr w14:paraId="68FDD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E71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197431">
            <w:pPr>
              <w:jc w:val="both"/>
            </w:pPr>
            <w:r>
              <w:rPr>
                <w:rFonts w:hint="eastAsia" w:ascii="宋体" w:hAnsi="宋体"/>
                <w:sz w:val="16"/>
                <w:lang w:eastAsia="zh-CN"/>
              </w:rPr>
              <w:t>进一步</w:t>
            </w:r>
            <w:r>
              <w:rPr>
                <w:rFonts w:ascii="宋体" w:hAnsi="宋体" w:eastAsia="宋体"/>
                <w:sz w:val="16"/>
              </w:rPr>
              <w:t>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小学教育经费拨付资金为17368人，小学公用经费标准为720元；初中教育经费拨付资金为8468人，初中公用经费标准为940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92FC79">
            <w:pPr>
              <w:jc w:val="both"/>
            </w:pPr>
            <w:r>
              <w:rPr>
                <w:rFonts w:ascii="宋体" w:hAnsi="宋体" w:eastAsia="宋体"/>
                <w:sz w:val="16"/>
              </w:rPr>
              <w:t>按照生均公用经费标准，完成398.99万元支付。</w:t>
            </w:r>
          </w:p>
        </w:tc>
      </w:tr>
      <w:tr w14:paraId="273054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F60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D3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17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0F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2BB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5AF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1C9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4F7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A1E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45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94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81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C7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0068">
            <w:pPr>
              <w:jc w:val="center"/>
            </w:pPr>
            <w:r>
              <w:rPr>
                <w:rFonts w:ascii="宋体" w:hAnsi="宋体" w:eastAsia="宋体"/>
                <w:sz w:val="16"/>
              </w:rPr>
              <w:t>偏差原因分析及改进措施</w:t>
            </w:r>
          </w:p>
        </w:tc>
      </w:tr>
      <w:tr w14:paraId="155EBB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E70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7C3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B6C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F897">
            <w:pPr>
              <w:jc w:val="center"/>
            </w:pPr>
            <w:r>
              <w:rPr>
                <w:rFonts w:ascii="宋体" w:hAnsi="宋体" w:eastAsia="宋体"/>
                <w:sz w:val="16"/>
              </w:rPr>
              <w:t>小学人数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E5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2598">
            <w:pPr>
              <w:jc w:val="center"/>
            </w:pPr>
            <w:r>
              <w:rPr>
                <w:rFonts w:ascii="宋体" w:hAnsi="宋体" w:eastAsia="宋体"/>
                <w:sz w:val="16"/>
              </w:rPr>
              <w:t>=18154人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E73E">
            <w:pPr>
              <w:jc w:val="center"/>
            </w:pPr>
            <w:r>
              <w:rPr>
                <w:rFonts w:ascii="宋体" w:hAnsi="宋体" w:eastAsia="宋体"/>
                <w:sz w:val="16"/>
              </w:rPr>
              <w:t>18154人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BF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767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23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F04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E0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93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D656">
            <w:pPr>
              <w:jc w:val="center"/>
            </w:pPr>
          </w:p>
        </w:tc>
      </w:tr>
      <w:tr w14:paraId="492BB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0E2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06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14E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3975">
            <w:pPr>
              <w:jc w:val="center"/>
            </w:pPr>
            <w:r>
              <w:rPr>
                <w:rFonts w:ascii="宋体" w:hAnsi="宋体" w:eastAsia="宋体"/>
                <w:sz w:val="16"/>
              </w:rPr>
              <w:t>初中人数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B4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3DDA">
            <w:pPr>
              <w:jc w:val="center"/>
            </w:pPr>
            <w:r>
              <w:rPr>
                <w:rFonts w:ascii="宋体" w:hAnsi="宋体" w:eastAsia="宋体"/>
                <w:sz w:val="16"/>
              </w:rPr>
              <w:t>=7941人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DD92">
            <w:pPr>
              <w:jc w:val="center"/>
            </w:pPr>
            <w:r>
              <w:rPr>
                <w:rFonts w:ascii="宋体" w:hAnsi="宋体" w:eastAsia="宋体"/>
                <w:sz w:val="16"/>
              </w:rPr>
              <w:t>7941人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12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0A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5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72A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B6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3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5673">
            <w:pPr>
              <w:jc w:val="center"/>
            </w:pPr>
          </w:p>
        </w:tc>
      </w:tr>
      <w:tr w14:paraId="51EC3C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9A0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7C4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BA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CD68">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44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9D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E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F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7D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9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F58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8C2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6D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F18C">
            <w:pPr>
              <w:jc w:val="center"/>
            </w:pPr>
          </w:p>
        </w:tc>
      </w:tr>
      <w:tr w14:paraId="3022D3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2AA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145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57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4F63">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46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91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DA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7C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DF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0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AF2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FF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0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D04A">
            <w:pPr>
              <w:jc w:val="center"/>
            </w:pPr>
          </w:p>
        </w:tc>
      </w:tr>
      <w:tr w14:paraId="74F6B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0C5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994B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A67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5D67">
            <w:pPr>
              <w:jc w:val="center"/>
            </w:pPr>
            <w:r>
              <w:rPr>
                <w:rFonts w:ascii="宋体" w:hAnsi="宋体" w:eastAsia="宋体"/>
                <w:sz w:val="16"/>
              </w:rPr>
              <w:t>小学生均公用经费补助标准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B4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A67B">
            <w:pPr>
              <w:jc w:val="center"/>
            </w:pPr>
            <w:r>
              <w:rPr>
                <w:rFonts w:ascii="宋体" w:hAnsi="宋体" w:eastAsia="宋体"/>
                <w:sz w:val="16"/>
              </w:rPr>
              <w:t>=138.86元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FD81">
            <w:pPr>
              <w:jc w:val="center"/>
            </w:pPr>
            <w:r>
              <w:rPr>
                <w:rFonts w:ascii="宋体" w:hAnsi="宋体" w:eastAsia="宋体"/>
                <w:sz w:val="16"/>
              </w:rPr>
              <w:t>138.86元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7B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2F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A0C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1B8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A3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47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DBFC">
            <w:pPr>
              <w:jc w:val="center"/>
            </w:pPr>
          </w:p>
        </w:tc>
      </w:tr>
      <w:tr w14:paraId="07441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A9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7A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A0A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55DC">
            <w:pPr>
              <w:jc w:val="center"/>
            </w:pPr>
            <w:r>
              <w:rPr>
                <w:rFonts w:ascii="宋体" w:hAnsi="宋体" w:eastAsia="宋体"/>
                <w:sz w:val="16"/>
              </w:rPr>
              <w:t>初中生均公用经费标准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9F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4930">
            <w:pPr>
              <w:jc w:val="center"/>
            </w:pPr>
            <w:r>
              <w:rPr>
                <w:rFonts w:ascii="宋体" w:hAnsi="宋体" w:eastAsia="宋体"/>
                <w:sz w:val="16"/>
              </w:rPr>
              <w:t>=184.99元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C9F2">
            <w:pPr>
              <w:jc w:val="center"/>
            </w:pPr>
            <w:r>
              <w:rPr>
                <w:rFonts w:ascii="宋体" w:hAnsi="宋体" w:eastAsia="宋体"/>
                <w:sz w:val="16"/>
              </w:rPr>
              <w:t>184.99元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4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F9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25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430C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77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50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03DA">
            <w:pPr>
              <w:jc w:val="center"/>
            </w:pPr>
          </w:p>
        </w:tc>
      </w:tr>
      <w:tr w14:paraId="39435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11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C2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3E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05AE">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66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ADD0">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2B55">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8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FF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00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7A0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EB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6E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8EFB">
            <w:pPr>
              <w:jc w:val="center"/>
            </w:pPr>
          </w:p>
        </w:tc>
      </w:tr>
      <w:tr w14:paraId="79D09E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6F1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9C7B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554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F26B">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CA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13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B64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1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BE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47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BCA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E8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FD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6DD1">
            <w:pPr>
              <w:jc w:val="center"/>
            </w:pPr>
          </w:p>
        </w:tc>
      </w:tr>
      <w:tr w14:paraId="36651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827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F8E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660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1015">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4C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D2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FBB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8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E4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91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9FC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A1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7E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3848">
            <w:pPr>
              <w:jc w:val="center"/>
            </w:pPr>
          </w:p>
        </w:tc>
      </w:tr>
      <w:tr w14:paraId="001EF00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7886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5D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328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11A9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E413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F64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7738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8733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5E48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0E12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E6AE1A"/>
        </w:tc>
      </w:tr>
    </w:tbl>
    <w:p w14:paraId="6CA94F8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55CF76B7">
        <w:tblPrEx>
          <w:tblCellMar>
            <w:top w:w="0" w:type="dxa"/>
            <w:left w:w="108" w:type="dxa"/>
            <w:bottom w:w="0" w:type="dxa"/>
            <w:right w:w="108" w:type="dxa"/>
          </w:tblCellMar>
        </w:tblPrEx>
        <w:tc>
          <w:tcPr>
            <w:tcW w:w="8848" w:type="dxa"/>
            <w:gridSpan w:val="14"/>
            <w:vAlign w:val="center"/>
          </w:tcPr>
          <w:p w14:paraId="422B38DC">
            <w:pPr>
              <w:jc w:val="center"/>
            </w:pPr>
            <w:r>
              <w:rPr>
                <w:rFonts w:ascii="宋体" w:hAnsi="宋体" w:eastAsia="宋体"/>
                <w:sz w:val="24"/>
              </w:rPr>
              <w:t>项目支出绩效自评表</w:t>
            </w:r>
          </w:p>
        </w:tc>
      </w:tr>
      <w:tr w14:paraId="4948E729">
        <w:tblPrEx>
          <w:tblCellMar>
            <w:top w:w="0" w:type="dxa"/>
            <w:left w:w="108" w:type="dxa"/>
            <w:bottom w:w="0" w:type="dxa"/>
            <w:right w:w="108" w:type="dxa"/>
          </w:tblCellMar>
        </w:tblPrEx>
        <w:tc>
          <w:tcPr>
            <w:tcW w:w="8848" w:type="dxa"/>
            <w:gridSpan w:val="14"/>
            <w:vAlign w:val="center"/>
          </w:tcPr>
          <w:p w14:paraId="3B399CFE">
            <w:pPr>
              <w:jc w:val="center"/>
            </w:pPr>
            <w:r>
              <w:rPr>
                <w:rFonts w:ascii="宋体" w:hAnsi="宋体" w:eastAsia="宋体"/>
                <w:sz w:val="24"/>
              </w:rPr>
              <w:t>(2024年度)</w:t>
            </w:r>
          </w:p>
        </w:tc>
      </w:tr>
      <w:tr w14:paraId="3B062B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A2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73F1F1">
            <w:pPr>
              <w:jc w:val="center"/>
            </w:pPr>
            <w:r>
              <w:rPr>
                <w:rFonts w:ascii="宋体" w:hAnsi="宋体" w:eastAsia="宋体"/>
                <w:sz w:val="16"/>
              </w:rPr>
              <w:t>学前教育幼儿资助</w:t>
            </w:r>
          </w:p>
        </w:tc>
      </w:tr>
      <w:tr w14:paraId="08BBF3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6F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500A50">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1BD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58D28F">
            <w:pPr>
              <w:jc w:val="center"/>
            </w:pPr>
            <w:r>
              <w:rPr>
                <w:rFonts w:ascii="宋体" w:hAnsi="宋体" w:eastAsia="宋体"/>
                <w:sz w:val="16"/>
              </w:rPr>
              <w:t>特克斯县教育局</w:t>
            </w:r>
          </w:p>
        </w:tc>
      </w:tr>
      <w:tr w14:paraId="13F97F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3263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BAD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512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D53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BEF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87D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23A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1A16">
            <w:pPr>
              <w:jc w:val="center"/>
            </w:pPr>
            <w:r>
              <w:rPr>
                <w:rFonts w:ascii="宋体" w:hAnsi="宋体" w:eastAsia="宋体"/>
                <w:sz w:val="16"/>
              </w:rPr>
              <w:t>得分</w:t>
            </w:r>
          </w:p>
        </w:tc>
      </w:tr>
      <w:tr w14:paraId="3DFA3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079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9E9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1634C">
            <w:pPr>
              <w:jc w:val="center"/>
            </w:pPr>
            <w:r>
              <w:rPr>
                <w:rFonts w:ascii="宋体" w:hAnsi="宋体" w:eastAsia="宋体"/>
                <w:sz w:val="16"/>
              </w:rPr>
              <w:t>607.87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4C2D0">
            <w:pPr>
              <w:jc w:val="center"/>
            </w:pPr>
            <w:r>
              <w:rPr>
                <w:rFonts w:ascii="宋体" w:hAnsi="宋体" w:eastAsia="宋体"/>
                <w:sz w:val="16"/>
              </w:rPr>
              <w:t>607.87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21791">
            <w:pPr>
              <w:jc w:val="center"/>
            </w:pPr>
            <w:r>
              <w:rPr>
                <w:rFonts w:ascii="宋体" w:hAnsi="宋体" w:eastAsia="宋体"/>
                <w:sz w:val="16"/>
              </w:rPr>
              <w:t>607.87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3D0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58BD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3B9F">
            <w:pPr>
              <w:jc w:val="center"/>
            </w:pPr>
            <w:r>
              <w:rPr>
                <w:rFonts w:ascii="宋体" w:hAnsi="宋体" w:eastAsia="宋体"/>
                <w:sz w:val="16"/>
              </w:rPr>
              <w:t>10.00</w:t>
            </w:r>
          </w:p>
        </w:tc>
      </w:tr>
      <w:tr w14:paraId="2B5B6E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65E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236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C7E21">
            <w:pPr>
              <w:jc w:val="center"/>
            </w:pPr>
            <w:r>
              <w:rPr>
                <w:rFonts w:ascii="宋体" w:hAnsi="宋体" w:eastAsia="宋体"/>
                <w:sz w:val="16"/>
              </w:rPr>
              <w:t>607.87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4616A">
            <w:pPr>
              <w:jc w:val="center"/>
            </w:pPr>
            <w:r>
              <w:rPr>
                <w:rFonts w:ascii="宋体" w:hAnsi="宋体" w:eastAsia="宋体"/>
                <w:sz w:val="16"/>
              </w:rPr>
              <w:t>607.87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EE412">
            <w:pPr>
              <w:jc w:val="center"/>
            </w:pPr>
            <w:r>
              <w:rPr>
                <w:rFonts w:ascii="宋体" w:hAnsi="宋体" w:eastAsia="宋体"/>
                <w:sz w:val="16"/>
              </w:rPr>
              <w:t>607.87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96D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EE8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905CF">
            <w:pPr>
              <w:jc w:val="center"/>
            </w:pPr>
            <w:r>
              <w:rPr>
                <w:rFonts w:ascii="宋体" w:hAnsi="宋体" w:eastAsia="宋体"/>
                <w:sz w:val="16"/>
              </w:rPr>
              <w:t>—</w:t>
            </w:r>
          </w:p>
        </w:tc>
      </w:tr>
      <w:tr w14:paraId="63E7C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0B5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7CAA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5CD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2B3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69C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037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F16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C6B5">
            <w:pPr>
              <w:jc w:val="center"/>
            </w:pPr>
            <w:r>
              <w:rPr>
                <w:rFonts w:ascii="宋体" w:hAnsi="宋体" w:eastAsia="宋体"/>
                <w:sz w:val="16"/>
              </w:rPr>
              <w:t>—</w:t>
            </w:r>
          </w:p>
        </w:tc>
      </w:tr>
      <w:tr w14:paraId="76AA9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9957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11BE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5E01A">
            <w:pPr>
              <w:jc w:val="center"/>
            </w:pPr>
            <w:r>
              <w:rPr>
                <w:rFonts w:ascii="宋体" w:hAnsi="宋体" w:eastAsia="宋体"/>
                <w:sz w:val="16"/>
              </w:rPr>
              <w:t>实际完成情况</w:t>
            </w:r>
          </w:p>
        </w:tc>
      </w:tr>
      <w:tr w14:paraId="7B4C0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CD9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408C4E">
            <w:pPr>
              <w:jc w:val="both"/>
            </w:pPr>
            <w:r>
              <w:rPr>
                <w:rFonts w:ascii="宋体" w:hAnsi="宋体" w:eastAsia="宋体"/>
                <w:sz w:val="16"/>
              </w:rPr>
              <w:t>55所幼儿园共6152人，各园严格要求加强各类资金管理，保证专款专用 ，并严格落实关于幼儿园各类制度，将国家和自治区的优惠政策充分落实到孩子们身上。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BD97A9">
            <w:pPr>
              <w:jc w:val="both"/>
            </w:pPr>
            <w:r>
              <w:rPr>
                <w:rFonts w:ascii="宋体" w:hAnsi="宋体" w:eastAsia="宋体"/>
                <w:sz w:val="16"/>
              </w:rPr>
              <w:t>55所幼儿园共6152人，各园严格要求加强各类资金管理，保证专款专用 ，并严格落实关于幼儿园各类制度，将国家和自治区的优惠政策充分落实到孩子们身上。支付607.87万元。</w:t>
            </w:r>
          </w:p>
        </w:tc>
      </w:tr>
      <w:tr w14:paraId="222EB8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2694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B77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3E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17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A05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4C1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99D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347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3F1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8F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FB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A24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80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6C19">
            <w:pPr>
              <w:jc w:val="center"/>
            </w:pPr>
            <w:r>
              <w:rPr>
                <w:rFonts w:ascii="宋体" w:hAnsi="宋体" w:eastAsia="宋体"/>
                <w:sz w:val="16"/>
              </w:rPr>
              <w:t>偏差原因分析及改进措施</w:t>
            </w:r>
          </w:p>
        </w:tc>
      </w:tr>
      <w:tr w14:paraId="6918FC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456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9E1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919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1FF1">
            <w:pPr>
              <w:jc w:val="center"/>
            </w:pPr>
            <w:r>
              <w:rPr>
                <w:rFonts w:ascii="宋体" w:hAnsi="宋体" w:eastAsia="宋体"/>
                <w:sz w:val="16"/>
              </w:rPr>
              <w:t>保障农村学前三年适龄幼儿人数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DA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A788">
            <w:pPr>
              <w:jc w:val="center"/>
            </w:pPr>
            <w:r>
              <w:rPr>
                <w:rFonts w:ascii="宋体" w:hAnsi="宋体" w:eastAsia="宋体"/>
                <w:sz w:val="16"/>
              </w:rPr>
              <w:t>=6152人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D747">
            <w:pPr>
              <w:jc w:val="center"/>
            </w:pPr>
            <w:r>
              <w:rPr>
                <w:rFonts w:ascii="宋体" w:hAnsi="宋体" w:eastAsia="宋体"/>
                <w:sz w:val="16"/>
              </w:rPr>
              <w:t>6152人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CB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7A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6C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C0FA">
            <w:pPr>
              <w:jc w:val="center"/>
            </w:pPr>
            <w:r>
              <w:rPr>
                <w:rFonts w:ascii="宋体" w:hAnsi="宋体" w:eastAsia="宋体"/>
                <w:sz w:val="16"/>
              </w:rPr>
              <w:t>=7094人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8D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1E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5CFA">
            <w:pPr>
              <w:jc w:val="center"/>
            </w:pPr>
          </w:p>
        </w:tc>
      </w:tr>
      <w:tr w14:paraId="462EF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D4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3C1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91E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6C6F">
            <w:pPr>
              <w:jc w:val="center"/>
            </w:pPr>
            <w:r>
              <w:rPr>
                <w:rFonts w:ascii="宋体" w:hAnsi="宋体" w:eastAsia="宋体"/>
                <w:sz w:val="16"/>
              </w:rPr>
              <w:t>农村学前幼儿园数量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F6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2FDE">
            <w:pPr>
              <w:jc w:val="center"/>
            </w:pPr>
            <w:r>
              <w:rPr>
                <w:rFonts w:ascii="宋体" w:hAnsi="宋体" w:eastAsia="宋体"/>
                <w:sz w:val="16"/>
              </w:rPr>
              <w:t>=55所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205C">
            <w:pPr>
              <w:jc w:val="center"/>
            </w:pPr>
            <w:r>
              <w:rPr>
                <w:rFonts w:ascii="宋体" w:hAnsi="宋体" w:eastAsia="宋体"/>
                <w:sz w:val="16"/>
              </w:rPr>
              <w:t>55所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F0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C2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95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A1E1">
            <w:pPr>
              <w:jc w:val="center"/>
            </w:pPr>
            <w:r>
              <w:rPr>
                <w:rFonts w:ascii="宋体" w:hAnsi="宋体" w:eastAsia="宋体"/>
                <w:sz w:val="16"/>
              </w:rPr>
              <w:t>=57所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8CB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DF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C4AF">
            <w:pPr>
              <w:jc w:val="center"/>
            </w:pPr>
          </w:p>
        </w:tc>
      </w:tr>
      <w:tr w14:paraId="78884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3CA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C5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CF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A101">
            <w:pPr>
              <w:jc w:val="center"/>
            </w:pPr>
            <w:r>
              <w:rPr>
                <w:rFonts w:ascii="宋体" w:hAnsi="宋体" w:eastAsia="宋体"/>
                <w:sz w:val="16"/>
              </w:rPr>
              <w:t>农村学前三年免费教育覆盖率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D5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C2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15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9A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A7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0DD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FA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4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80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D507">
            <w:pPr>
              <w:jc w:val="center"/>
            </w:pPr>
          </w:p>
        </w:tc>
      </w:tr>
      <w:tr w14:paraId="2A927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9BF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5DA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82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1548">
            <w:pPr>
              <w:jc w:val="center"/>
            </w:pPr>
            <w:r>
              <w:rPr>
                <w:rFonts w:ascii="宋体" w:hAnsi="宋体" w:eastAsia="宋体"/>
                <w:sz w:val="16"/>
              </w:rPr>
              <w:t>资金拨款及时率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2D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51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7B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A3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4F7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E0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D11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E0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D3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F662">
            <w:pPr>
              <w:jc w:val="center"/>
            </w:pPr>
          </w:p>
        </w:tc>
      </w:tr>
      <w:tr w14:paraId="2E61A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39D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DC4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08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4005">
            <w:pPr>
              <w:jc w:val="center"/>
            </w:pPr>
            <w:r>
              <w:rPr>
                <w:rFonts w:ascii="宋体" w:hAnsi="宋体" w:eastAsia="宋体"/>
                <w:sz w:val="16"/>
              </w:rPr>
              <w:t>保障农村学前三年适龄幼儿资助标准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4C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D693">
            <w:pPr>
              <w:jc w:val="center"/>
            </w:pPr>
            <w:r>
              <w:rPr>
                <w:rFonts w:ascii="宋体" w:hAnsi="宋体" w:eastAsia="宋体"/>
                <w:sz w:val="16"/>
              </w:rPr>
              <w:t>=988.08元/生/年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FB6A">
            <w:pPr>
              <w:jc w:val="center"/>
            </w:pPr>
            <w:r>
              <w:rPr>
                <w:rFonts w:ascii="宋体" w:hAnsi="宋体" w:eastAsia="宋体"/>
                <w:sz w:val="16"/>
              </w:rPr>
              <w:t>988.08元/生/年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E0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46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0F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395B">
            <w:pPr>
              <w:jc w:val="center"/>
            </w:pPr>
            <w:r>
              <w:rPr>
                <w:rFonts w:ascii="宋体" w:hAnsi="宋体" w:eastAsia="宋体"/>
                <w:sz w:val="16"/>
              </w:rPr>
              <w:t>=1754元/生/年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ADF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26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AC9B">
            <w:pPr>
              <w:jc w:val="center"/>
            </w:pPr>
          </w:p>
        </w:tc>
      </w:tr>
      <w:tr w14:paraId="70950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A0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02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9F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167E">
            <w:pPr>
              <w:jc w:val="center"/>
            </w:pPr>
            <w:r>
              <w:rPr>
                <w:rFonts w:ascii="宋体" w:hAnsi="宋体" w:eastAsia="宋体"/>
                <w:sz w:val="16"/>
              </w:rPr>
              <w:t>保障适龄幼儿接受学前免费教育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9D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3E12">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3502">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0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68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F5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A876">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6A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62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0789">
            <w:pPr>
              <w:jc w:val="center"/>
            </w:pPr>
          </w:p>
        </w:tc>
      </w:tr>
      <w:tr w14:paraId="7F3FB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9A7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EA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CB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D512">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FF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4A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576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8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89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E1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321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E1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CC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B1FB">
            <w:pPr>
              <w:jc w:val="center"/>
            </w:pPr>
          </w:p>
        </w:tc>
      </w:tr>
      <w:tr w14:paraId="3461856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C9D6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96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9B41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A72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F9BA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3200">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8B26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BCF2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4E97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8B18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C22569"/>
        </w:tc>
      </w:tr>
    </w:tbl>
    <w:p w14:paraId="63BD14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53F42324">
        <w:tc>
          <w:tcPr>
            <w:tcW w:w="8848" w:type="dxa"/>
            <w:gridSpan w:val="14"/>
            <w:vAlign w:val="center"/>
          </w:tcPr>
          <w:p w14:paraId="72313578">
            <w:pPr>
              <w:jc w:val="center"/>
            </w:pPr>
            <w:r>
              <w:rPr>
                <w:rFonts w:ascii="宋体" w:hAnsi="宋体" w:eastAsia="宋体"/>
                <w:sz w:val="24"/>
              </w:rPr>
              <w:t>项目支出绩效自评表</w:t>
            </w:r>
          </w:p>
        </w:tc>
      </w:tr>
      <w:tr w14:paraId="6988967B">
        <w:tblPrEx>
          <w:tblCellMar>
            <w:top w:w="0" w:type="dxa"/>
            <w:left w:w="108" w:type="dxa"/>
            <w:bottom w:w="0" w:type="dxa"/>
            <w:right w:w="108" w:type="dxa"/>
          </w:tblCellMar>
        </w:tblPrEx>
        <w:tc>
          <w:tcPr>
            <w:tcW w:w="8848" w:type="dxa"/>
            <w:gridSpan w:val="14"/>
            <w:vAlign w:val="center"/>
          </w:tcPr>
          <w:p w14:paraId="7E1B9500">
            <w:pPr>
              <w:jc w:val="center"/>
            </w:pPr>
            <w:r>
              <w:rPr>
                <w:rFonts w:ascii="宋体" w:hAnsi="宋体" w:eastAsia="宋体"/>
                <w:sz w:val="24"/>
              </w:rPr>
              <w:t>(2024年度)</w:t>
            </w:r>
          </w:p>
        </w:tc>
      </w:tr>
      <w:tr w14:paraId="247DE6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E817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C00217">
            <w:pPr>
              <w:jc w:val="center"/>
            </w:pPr>
            <w:r>
              <w:rPr>
                <w:rFonts w:ascii="宋体" w:hAnsi="宋体" w:eastAsia="宋体"/>
                <w:sz w:val="16"/>
              </w:rPr>
              <w:t>家庭经济困难学生生活补助项目</w:t>
            </w:r>
          </w:p>
        </w:tc>
      </w:tr>
      <w:tr w14:paraId="3BCAD7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02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3753E1">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590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7A376A">
            <w:pPr>
              <w:jc w:val="center"/>
            </w:pPr>
            <w:r>
              <w:rPr>
                <w:rFonts w:ascii="宋体" w:hAnsi="宋体" w:eastAsia="宋体"/>
                <w:sz w:val="16"/>
              </w:rPr>
              <w:t>特克斯县教育局</w:t>
            </w:r>
          </w:p>
        </w:tc>
      </w:tr>
      <w:tr w14:paraId="7BC260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0E17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D42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D3A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EBB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AB9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532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729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8256">
            <w:pPr>
              <w:jc w:val="center"/>
            </w:pPr>
            <w:r>
              <w:rPr>
                <w:rFonts w:ascii="宋体" w:hAnsi="宋体" w:eastAsia="宋体"/>
                <w:sz w:val="16"/>
              </w:rPr>
              <w:t>得分</w:t>
            </w:r>
          </w:p>
        </w:tc>
      </w:tr>
      <w:tr w14:paraId="643F9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7AE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C74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DC49B">
            <w:pPr>
              <w:jc w:val="center"/>
            </w:pPr>
            <w:r>
              <w:rPr>
                <w:rFonts w:ascii="宋体" w:hAnsi="宋体" w:eastAsia="宋体"/>
                <w:sz w:val="16"/>
              </w:rPr>
              <w:t>145.62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F70AA">
            <w:pPr>
              <w:jc w:val="center"/>
            </w:pPr>
            <w:r>
              <w:rPr>
                <w:rFonts w:ascii="宋体" w:hAnsi="宋体" w:eastAsia="宋体"/>
                <w:sz w:val="16"/>
              </w:rPr>
              <w:t>145.62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AD73B">
            <w:pPr>
              <w:jc w:val="center"/>
            </w:pPr>
            <w:r>
              <w:rPr>
                <w:rFonts w:ascii="宋体" w:hAnsi="宋体" w:eastAsia="宋体"/>
                <w:sz w:val="16"/>
              </w:rPr>
              <w:t>145.62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91C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B46E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BC40">
            <w:pPr>
              <w:jc w:val="center"/>
            </w:pPr>
            <w:r>
              <w:rPr>
                <w:rFonts w:ascii="宋体" w:hAnsi="宋体" w:eastAsia="宋体"/>
                <w:sz w:val="16"/>
              </w:rPr>
              <w:t>10.00</w:t>
            </w:r>
          </w:p>
        </w:tc>
      </w:tr>
      <w:tr w14:paraId="3B67C6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2F0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773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21A76">
            <w:pPr>
              <w:jc w:val="center"/>
            </w:pPr>
            <w:r>
              <w:rPr>
                <w:rFonts w:ascii="宋体" w:hAnsi="宋体" w:eastAsia="宋体"/>
                <w:sz w:val="16"/>
              </w:rPr>
              <w:t>145.62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CC602">
            <w:pPr>
              <w:jc w:val="center"/>
            </w:pPr>
            <w:r>
              <w:rPr>
                <w:rFonts w:ascii="宋体" w:hAnsi="宋体" w:eastAsia="宋体"/>
                <w:sz w:val="16"/>
              </w:rPr>
              <w:t>145.62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40CE1">
            <w:pPr>
              <w:jc w:val="center"/>
            </w:pPr>
            <w:r>
              <w:rPr>
                <w:rFonts w:ascii="宋体" w:hAnsi="宋体" w:eastAsia="宋体"/>
                <w:sz w:val="16"/>
              </w:rPr>
              <w:t>145.62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FF4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1EF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A782">
            <w:pPr>
              <w:jc w:val="center"/>
            </w:pPr>
            <w:r>
              <w:rPr>
                <w:rFonts w:ascii="宋体" w:hAnsi="宋体" w:eastAsia="宋体"/>
                <w:sz w:val="16"/>
              </w:rPr>
              <w:t>—</w:t>
            </w:r>
          </w:p>
        </w:tc>
      </w:tr>
      <w:tr w14:paraId="57B198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71F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DCFB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5D3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795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41A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3AC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7F8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4048">
            <w:pPr>
              <w:jc w:val="center"/>
            </w:pPr>
            <w:r>
              <w:rPr>
                <w:rFonts w:ascii="宋体" w:hAnsi="宋体" w:eastAsia="宋体"/>
                <w:sz w:val="16"/>
              </w:rPr>
              <w:t>—</w:t>
            </w:r>
          </w:p>
        </w:tc>
      </w:tr>
      <w:tr w14:paraId="4B6261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8367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EADC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525B02">
            <w:pPr>
              <w:jc w:val="center"/>
            </w:pPr>
            <w:r>
              <w:rPr>
                <w:rFonts w:ascii="宋体" w:hAnsi="宋体" w:eastAsia="宋体"/>
                <w:sz w:val="16"/>
              </w:rPr>
              <w:t>实际完成情况</w:t>
            </w:r>
          </w:p>
        </w:tc>
      </w:tr>
      <w:tr w14:paraId="379AD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422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FA526C">
            <w:pPr>
              <w:jc w:val="both"/>
            </w:pPr>
            <w:r>
              <w:rPr>
                <w:rFonts w:hint="eastAsia" w:ascii="宋体" w:hAnsi="宋体"/>
                <w:sz w:val="16"/>
                <w:lang w:eastAsia="zh-CN"/>
              </w:rPr>
              <w:t>进一步</w:t>
            </w:r>
            <w:r>
              <w:rPr>
                <w:rFonts w:ascii="宋体" w:hAnsi="宋体" w:eastAsia="宋体"/>
                <w:sz w:val="16"/>
              </w:rPr>
              <w:t>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77B7EB">
            <w:pPr>
              <w:jc w:val="both"/>
            </w:pPr>
            <w:r>
              <w:rPr>
                <w:rFonts w:ascii="宋体" w:hAnsi="宋体" w:eastAsia="宋体"/>
                <w:sz w:val="16"/>
              </w:rPr>
              <w:t>按照生均标准，拨付145.62万元。</w:t>
            </w:r>
          </w:p>
        </w:tc>
      </w:tr>
      <w:tr w14:paraId="0FAC44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5E50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94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B1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58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B3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D81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D3D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3DA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6C0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D7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3D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40C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35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BBB6">
            <w:pPr>
              <w:jc w:val="center"/>
            </w:pPr>
            <w:r>
              <w:rPr>
                <w:rFonts w:ascii="宋体" w:hAnsi="宋体" w:eastAsia="宋体"/>
                <w:sz w:val="16"/>
              </w:rPr>
              <w:t>偏差原因分析及改进措施</w:t>
            </w:r>
          </w:p>
        </w:tc>
      </w:tr>
      <w:tr w14:paraId="09F2A9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4AD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384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563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D905">
            <w:pPr>
              <w:jc w:val="center"/>
            </w:pPr>
            <w:r>
              <w:rPr>
                <w:rFonts w:ascii="宋体" w:hAnsi="宋体" w:eastAsia="宋体"/>
                <w:sz w:val="16"/>
              </w:rPr>
              <w:t>小学寄宿生人数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42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AD3A">
            <w:pPr>
              <w:jc w:val="center"/>
            </w:pPr>
            <w:r>
              <w:rPr>
                <w:rFonts w:ascii="宋体" w:hAnsi="宋体" w:eastAsia="宋体"/>
                <w:sz w:val="16"/>
              </w:rPr>
              <w:t>=1062人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5298">
            <w:pPr>
              <w:jc w:val="center"/>
            </w:pPr>
            <w:r>
              <w:rPr>
                <w:rFonts w:ascii="宋体" w:hAnsi="宋体" w:eastAsia="宋体"/>
                <w:sz w:val="16"/>
              </w:rPr>
              <w:t>1062人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5C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D8B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B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685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BF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1A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8D82">
            <w:pPr>
              <w:jc w:val="center"/>
            </w:pPr>
          </w:p>
        </w:tc>
      </w:tr>
      <w:tr w14:paraId="5223A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D6B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FC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BF2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366D">
            <w:pPr>
              <w:jc w:val="center"/>
            </w:pPr>
            <w:r>
              <w:rPr>
                <w:rFonts w:ascii="宋体" w:hAnsi="宋体" w:eastAsia="宋体"/>
                <w:sz w:val="16"/>
              </w:rPr>
              <w:t>初中寄宿生人数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D59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EB72">
            <w:pPr>
              <w:jc w:val="center"/>
            </w:pPr>
            <w:r>
              <w:rPr>
                <w:rFonts w:ascii="宋体" w:hAnsi="宋体" w:eastAsia="宋体"/>
                <w:sz w:val="16"/>
              </w:rPr>
              <w:t>=4341人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60A8">
            <w:pPr>
              <w:jc w:val="center"/>
            </w:pPr>
            <w:r>
              <w:rPr>
                <w:rFonts w:ascii="宋体" w:hAnsi="宋体" w:eastAsia="宋体"/>
                <w:sz w:val="16"/>
              </w:rPr>
              <w:t>4341人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84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99D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F0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5EB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C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C4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71AA">
            <w:pPr>
              <w:jc w:val="center"/>
            </w:pPr>
          </w:p>
        </w:tc>
      </w:tr>
      <w:tr w14:paraId="43A3B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E7C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7A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C48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B753">
            <w:pPr>
              <w:jc w:val="center"/>
            </w:pPr>
            <w:r>
              <w:rPr>
                <w:rFonts w:ascii="宋体" w:hAnsi="宋体" w:eastAsia="宋体"/>
                <w:sz w:val="16"/>
              </w:rPr>
              <w:t>小学非寄宿生人数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1F3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DBEB">
            <w:pPr>
              <w:jc w:val="center"/>
            </w:pPr>
            <w:r>
              <w:rPr>
                <w:rFonts w:ascii="宋体" w:hAnsi="宋体" w:eastAsia="宋体"/>
                <w:sz w:val="16"/>
              </w:rPr>
              <w:t>=4892人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1160">
            <w:pPr>
              <w:jc w:val="center"/>
            </w:pPr>
            <w:r>
              <w:rPr>
                <w:rFonts w:ascii="宋体" w:hAnsi="宋体" w:eastAsia="宋体"/>
                <w:sz w:val="16"/>
              </w:rPr>
              <w:t>4892人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E3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EA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C2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7C0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BD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3D1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63C5">
            <w:pPr>
              <w:jc w:val="center"/>
            </w:pPr>
          </w:p>
        </w:tc>
      </w:tr>
      <w:tr w14:paraId="3E554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CFC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9AF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F6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99AA">
            <w:pPr>
              <w:jc w:val="center"/>
            </w:pPr>
            <w:r>
              <w:rPr>
                <w:rFonts w:ascii="宋体" w:hAnsi="宋体" w:eastAsia="宋体"/>
                <w:sz w:val="16"/>
              </w:rPr>
              <w:t>初中非寄宿生人数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08A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D309">
            <w:pPr>
              <w:jc w:val="center"/>
            </w:pPr>
            <w:r>
              <w:rPr>
                <w:rFonts w:ascii="宋体" w:hAnsi="宋体" w:eastAsia="宋体"/>
                <w:sz w:val="16"/>
              </w:rPr>
              <w:t>=1238人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D457">
            <w:pPr>
              <w:jc w:val="center"/>
            </w:pPr>
            <w:r>
              <w:rPr>
                <w:rFonts w:ascii="宋体" w:hAnsi="宋体" w:eastAsia="宋体"/>
                <w:sz w:val="16"/>
              </w:rPr>
              <w:t>1238人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58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B4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7D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44B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2A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008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0729">
            <w:pPr>
              <w:jc w:val="center"/>
            </w:pPr>
          </w:p>
        </w:tc>
      </w:tr>
      <w:tr w14:paraId="15FF2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B61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C52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91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5E72">
            <w:pPr>
              <w:jc w:val="center"/>
            </w:pPr>
            <w:r>
              <w:rPr>
                <w:rFonts w:ascii="宋体" w:hAnsi="宋体" w:eastAsia="宋体"/>
                <w:sz w:val="16"/>
              </w:rPr>
              <w:t>建档立卡学生人数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15A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E022">
            <w:pPr>
              <w:jc w:val="center"/>
            </w:pPr>
            <w:r>
              <w:rPr>
                <w:rFonts w:ascii="宋体" w:hAnsi="宋体" w:eastAsia="宋体"/>
                <w:sz w:val="16"/>
              </w:rPr>
              <w:t>=3755人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B423">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C8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E2D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9A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7B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063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672C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05D4">
            <w:pPr>
              <w:jc w:val="center"/>
            </w:pPr>
          </w:p>
        </w:tc>
      </w:tr>
      <w:tr w14:paraId="0F5D7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87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D4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A3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0AD9">
            <w:pPr>
              <w:jc w:val="center"/>
            </w:pPr>
            <w:r>
              <w:rPr>
                <w:rFonts w:ascii="宋体" w:hAnsi="宋体" w:eastAsia="宋体"/>
                <w:sz w:val="16"/>
              </w:rPr>
              <w:t>贫困乡镇寄宿生补助享受比例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5D4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2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2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CB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AD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58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01D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FE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81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0049">
            <w:pPr>
              <w:jc w:val="center"/>
            </w:pPr>
          </w:p>
        </w:tc>
      </w:tr>
      <w:tr w14:paraId="3293A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B82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473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1CF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A881">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021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1F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5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8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000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E0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9FE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89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12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6337">
            <w:pPr>
              <w:jc w:val="center"/>
            </w:pPr>
          </w:p>
        </w:tc>
      </w:tr>
      <w:tr w14:paraId="43D76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25B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185F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870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48D0">
            <w:pPr>
              <w:jc w:val="center"/>
            </w:pPr>
            <w:r>
              <w:rPr>
                <w:rFonts w:ascii="宋体" w:hAnsi="宋体" w:eastAsia="宋体"/>
                <w:sz w:val="16"/>
              </w:rPr>
              <w:t>小学寄宿生补助标准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33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5A9D">
            <w:pPr>
              <w:jc w:val="center"/>
            </w:pPr>
            <w:r>
              <w:rPr>
                <w:rFonts w:ascii="宋体" w:hAnsi="宋体" w:eastAsia="宋体"/>
                <w:sz w:val="16"/>
              </w:rPr>
              <w:t>=150元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0EDD">
            <w:pPr>
              <w:jc w:val="center"/>
            </w:pPr>
            <w:r>
              <w:rPr>
                <w:rFonts w:ascii="宋体" w:hAnsi="宋体" w:eastAsia="宋体"/>
                <w:sz w:val="16"/>
              </w:rPr>
              <w:t>150元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9A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A6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FB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253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D9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FF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97B2">
            <w:pPr>
              <w:jc w:val="center"/>
            </w:pPr>
          </w:p>
        </w:tc>
      </w:tr>
      <w:tr w14:paraId="7A4CA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701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2A4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9F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8BCB">
            <w:pPr>
              <w:jc w:val="center"/>
            </w:pPr>
            <w:r>
              <w:rPr>
                <w:rFonts w:ascii="宋体" w:hAnsi="宋体" w:eastAsia="宋体"/>
                <w:sz w:val="16"/>
              </w:rPr>
              <w:t>初中寄宿生补助标准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0C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6AD7">
            <w:pPr>
              <w:jc w:val="center"/>
            </w:pPr>
            <w:r>
              <w:rPr>
                <w:rFonts w:ascii="宋体" w:hAnsi="宋体" w:eastAsia="宋体"/>
                <w:sz w:val="16"/>
              </w:rPr>
              <w:t>=187.5元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44CEE">
            <w:pPr>
              <w:jc w:val="center"/>
            </w:pPr>
            <w:r>
              <w:rPr>
                <w:rFonts w:ascii="宋体" w:hAnsi="宋体" w:eastAsia="宋体"/>
                <w:sz w:val="16"/>
              </w:rPr>
              <w:t>187.5元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F3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D4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D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1B4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D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10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BC54">
            <w:pPr>
              <w:jc w:val="center"/>
            </w:pPr>
          </w:p>
        </w:tc>
      </w:tr>
      <w:tr w14:paraId="313DB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39C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E7F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92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66F2">
            <w:pPr>
              <w:jc w:val="center"/>
            </w:pPr>
            <w:r>
              <w:rPr>
                <w:rFonts w:ascii="宋体" w:hAnsi="宋体" w:eastAsia="宋体"/>
                <w:sz w:val="16"/>
              </w:rPr>
              <w:t>小学非寄宿生标准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9F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FC88">
            <w:pPr>
              <w:jc w:val="center"/>
            </w:pPr>
            <w:r>
              <w:rPr>
                <w:rFonts w:ascii="宋体" w:hAnsi="宋体" w:eastAsia="宋体"/>
                <w:sz w:val="16"/>
              </w:rPr>
              <w:t>=75元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F75B">
            <w:pPr>
              <w:jc w:val="center"/>
            </w:pPr>
            <w:r>
              <w:rPr>
                <w:rFonts w:ascii="宋体" w:hAnsi="宋体" w:eastAsia="宋体"/>
                <w:sz w:val="16"/>
              </w:rPr>
              <w:t>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26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B3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6B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16A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6D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EE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8E0A">
            <w:pPr>
              <w:jc w:val="center"/>
            </w:pPr>
          </w:p>
        </w:tc>
      </w:tr>
      <w:tr w14:paraId="17CAB3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1E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79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13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05A5">
            <w:pPr>
              <w:jc w:val="center"/>
            </w:pPr>
            <w:r>
              <w:rPr>
                <w:rFonts w:ascii="宋体" w:hAnsi="宋体" w:eastAsia="宋体"/>
                <w:sz w:val="16"/>
              </w:rPr>
              <w:t>初中非寄宿生标准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77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A9D2">
            <w:pPr>
              <w:jc w:val="center"/>
            </w:pPr>
            <w:r>
              <w:rPr>
                <w:rFonts w:ascii="宋体" w:hAnsi="宋体" w:eastAsia="宋体"/>
                <w:sz w:val="16"/>
              </w:rPr>
              <w:t>=93.75元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F141">
            <w:pPr>
              <w:jc w:val="center"/>
            </w:pPr>
            <w:r>
              <w:rPr>
                <w:rFonts w:ascii="宋体" w:hAnsi="宋体" w:eastAsia="宋体"/>
                <w:sz w:val="16"/>
              </w:rPr>
              <w:t>93.75元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15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D8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E0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ECA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38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AA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0713">
            <w:pPr>
              <w:jc w:val="center"/>
            </w:pPr>
          </w:p>
        </w:tc>
      </w:tr>
      <w:tr w14:paraId="67236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53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228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81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A7E7">
            <w:pPr>
              <w:jc w:val="center"/>
            </w:pPr>
            <w:r>
              <w:rPr>
                <w:rFonts w:ascii="宋体" w:hAnsi="宋体" w:eastAsia="宋体"/>
                <w:sz w:val="16"/>
              </w:rPr>
              <w:t>建档立卡学生标准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7BD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F867">
            <w:pPr>
              <w:jc w:val="center"/>
            </w:pPr>
            <w:r>
              <w:rPr>
                <w:rFonts w:ascii="宋体" w:hAnsi="宋体" w:eastAsia="宋体"/>
                <w:sz w:val="16"/>
              </w:rPr>
              <w:t>=127.33万元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98A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0A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D5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6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7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2B6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C18E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8FB3">
            <w:pPr>
              <w:jc w:val="center"/>
            </w:pPr>
          </w:p>
        </w:tc>
      </w:tr>
      <w:tr w14:paraId="6FB5C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0D6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C6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D6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E64F">
            <w:pPr>
              <w:jc w:val="center"/>
            </w:pPr>
            <w:r>
              <w:rPr>
                <w:rFonts w:ascii="宋体" w:hAnsi="宋体" w:eastAsia="宋体"/>
                <w:sz w:val="16"/>
              </w:rPr>
              <w:t>降低贫困学生家庭经济负担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D3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286B">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2C4F">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B5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90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4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B2E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A0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9A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42E4">
            <w:pPr>
              <w:jc w:val="center"/>
            </w:pPr>
          </w:p>
        </w:tc>
      </w:tr>
      <w:tr w14:paraId="29D4AE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10E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ADB6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3F1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CCB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18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7C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91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E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B8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35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9EF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F5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8F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82AB">
            <w:pPr>
              <w:jc w:val="center"/>
            </w:pPr>
          </w:p>
        </w:tc>
      </w:tr>
      <w:tr w14:paraId="31A6D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A56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FA5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CE3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882E">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77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4E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CDA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8FC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3F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20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684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EA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C5B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57BD">
            <w:pPr>
              <w:jc w:val="center"/>
            </w:pPr>
          </w:p>
        </w:tc>
      </w:tr>
      <w:tr w14:paraId="75BE9A5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BC5F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18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71A5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C165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17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7F9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6316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71D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C8BF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D3E1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25797E"/>
        </w:tc>
      </w:tr>
    </w:tbl>
    <w:p w14:paraId="0363322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96"/>
        <w:gridCol w:w="632"/>
        <w:gridCol w:w="632"/>
        <w:gridCol w:w="632"/>
      </w:tblGrid>
      <w:tr w14:paraId="60222272">
        <w:tblPrEx>
          <w:tblCellMar>
            <w:top w:w="0" w:type="dxa"/>
            <w:left w:w="108" w:type="dxa"/>
            <w:bottom w:w="0" w:type="dxa"/>
            <w:right w:w="108" w:type="dxa"/>
          </w:tblCellMar>
        </w:tblPrEx>
        <w:tc>
          <w:tcPr>
            <w:tcW w:w="8848" w:type="dxa"/>
            <w:gridSpan w:val="14"/>
            <w:vAlign w:val="center"/>
          </w:tcPr>
          <w:p w14:paraId="03711EB7">
            <w:pPr>
              <w:jc w:val="center"/>
            </w:pPr>
            <w:r>
              <w:rPr>
                <w:rFonts w:ascii="宋体" w:hAnsi="宋体" w:eastAsia="宋体"/>
                <w:sz w:val="24"/>
              </w:rPr>
              <w:t>项目支出绩效自评表</w:t>
            </w:r>
          </w:p>
        </w:tc>
      </w:tr>
      <w:tr w14:paraId="0A6A9A09">
        <w:tblPrEx>
          <w:tblCellMar>
            <w:top w:w="0" w:type="dxa"/>
            <w:left w:w="108" w:type="dxa"/>
            <w:bottom w:w="0" w:type="dxa"/>
            <w:right w:w="108" w:type="dxa"/>
          </w:tblCellMar>
        </w:tblPrEx>
        <w:tc>
          <w:tcPr>
            <w:tcW w:w="8848" w:type="dxa"/>
            <w:gridSpan w:val="14"/>
            <w:vAlign w:val="center"/>
          </w:tcPr>
          <w:p w14:paraId="5667821A">
            <w:pPr>
              <w:jc w:val="center"/>
            </w:pPr>
            <w:r>
              <w:rPr>
                <w:rFonts w:ascii="宋体" w:hAnsi="宋体" w:eastAsia="宋体"/>
                <w:sz w:val="24"/>
              </w:rPr>
              <w:t>(2024年度)</w:t>
            </w:r>
          </w:p>
        </w:tc>
      </w:tr>
      <w:tr w14:paraId="355304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E8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797677">
            <w:pPr>
              <w:jc w:val="center"/>
            </w:pPr>
            <w:r>
              <w:rPr>
                <w:rFonts w:ascii="宋体" w:hAnsi="宋体" w:eastAsia="宋体"/>
                <w:sz w:val="16"/>
              </w:rPr>
              <w:t>家庭经济困难学生补助项目</w:t>
            </w:r>
          </w:p>
        </w:tc>
      </w:tr>
      <w:tr w14:paraId="75D89D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B13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1DAD7">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474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B7F846">
            <w:pPr>
              <w:jc w:val="center"/>
            </w:pPr>
            <w:r>
              <w:rPr>
                <w:rFonts w:ascii="宋体" w:hAnsi="宋体" w:eastAsia="宋体"/>
                <w:sz w:val="16"/>
              </w:rPr>
              <w:t>特克斯县教育局</w:t>
            </w:r>
          </w:p>
        </w:tc>
      </w:tr>
      <w:tr w14:paraId="7A06ED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060F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4C2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F8B9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669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5F6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E93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927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AD26">
            <w:pPr>
              <w:jc w:val="center"/>
            </w:pPr>
            <w:r>
              <w:rPr>
                <w:rFonts w:ascii="宋体" w:hAnsi="宋体" w:eastAsia="宋体"/>
                <w:sz w:val="16"/>
              </w:rPr>
              <w:t>得分</w:t>
            </w:r>
          </w:p>
        </w:tc>
      </w:tr>
      <w:tr w14:paraId="5075BD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62B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CF9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7A996">
            <w:pPr>
              <w:jc w:val="center"/>
            </w:pPr>
            <w:r>
              <w:rPr>
                <w:rFonts w:ascii="宋体" w:hAnsi="宋体" w:eastAsia="宋体"/>
                <w:sz w:val="16"/>
              </w:rPr>
              <w:t>952.14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F6593">
            <w:pPr>
              <w:jc w:val="center"/>
            </w:pPr>
            <w:r>
              <w:rPr>
                <w:rFonts w:ascii="宋体" w:hAnsi="宋体" w:eastAsia="宋体"/>
                <w:sz w:val="16"/>
              </w:rPr>
              <w:t>1,132.22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DAF57">
            <w:pPr>
              <w:jc w:val="center"/>
            </w:pPr>
            <w:r>
              <w:rPr>
                <w:rFonts w:ascii="宋体" w:hAnsi="宋体" w:eastAsia="宋体"/>
                <w:sz w:val="16"/>
              </w:rPr>
              <w:t>986.03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DE3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09CF8">
            <w:pPr>
              <w:jc w:val="center"/>
            </w:pPr>
            <w:r>
              <w:rPr>
                <w:rFonts w:ascii="宋体" w:hAnsi="宋体" w:eastAsia="宋体"/>
                <w:sz w:val="16"/>
              </w:rPr>
              <w:t>87.09%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6A3E">
            <w:pPr>
              <w:jc w:val="center"/>
            </w:pPr>
            <w:r>
              <w:rPr>
                <w:rFonts w:ascii="宋体" w:hAnsi="宋体" w:eastAsia="宋体"/>
                <w:sz w:val="16"/>
              </w:rPr>
              <w:t>6.77</w:t>
            </w:r>
          </w:p>
        </w:tc>
      </w:tr>
      <w:tr w14:paraId="4CC1B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0F6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E65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CC5D4">
            <w:pPr>
              <w:jc w:val="center"/>
            </w:pPr>
            <w:r>
              <w:rPr>
                <w:rFonts w:ascii="宋体" w:hAnsi="宋体" w:eastAsia="宋体"/>
                <w:sz w:val="16"/>
              </w:rPr>
              <w:t>952.14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98EB1">
            <w:pPr>
              <w:jc w:val="center"/>
            </w:pPr>
            <w:r>
              <w:rPr>
                <w:rFonts w:ascii="宋体" w:hAnsi="宋体" w:eastAsia="宋体"/>
                <w:sz w:val="16"/>
              </w:rPr>
              <w:t>1,132.22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87B2B">
            <w:pPr>
              <w:jc w:val="center"/>
            </w:pPr>
            <w:r>
              <w:rPr>
                <w:rFonts w:ascii="宋体" w:hAnsi="宋体" w:eastAsia="宋体"/>
                <w:sz w:val="16"/>
              </w:rPr>
              <w:t>986.03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550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563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D48D">
            <w:pPr>
              <w:jc w:val="center"/>
            </w:pPr>
            <w:r>
              <w:rPr>
                <w:rFonts w:ascii="宋体" w:hAnsi="宋体" w:eastAsia="宋体"/>
                <w:sz w:val="16"/>
              </w:rPr>
              <w:t>—</w:t>
            </w:r>
          </w:p>
        </w:tc>
      </w:tr>
      <w:tr w14:paraId="0A4FA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2DB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99E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A07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D24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0CD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9C5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3ED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7A91">
            <w:pPr>
              <w:jc w:val="center"/>
            </w:pPr>
            <w:r>
              <w:rPr>
                <w:rFonts w:ascii="宋体" w:hAnsi="宋体" w:eastAsia="宋体"/>
                <w:sz w:val="16"/>
              </w:rPr>
              <w:t>—</w:t>
            </w:r>
          </w:p>
        </w:tc>
      </w:tr>
      <w:tr w14:paraId="2DF147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7392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591D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987A1F">
            <w:pPr>
              <w:jc w:val="center"/>
            </w:pPr>
            <w:r>
              <w:rPr>
                <w:rFonts w:ascii="宋体" w:hAnsi="宋体" w:eastAsia="宋体"/>
                <w:sz w:val="16"/>
              </w:rPr>
              <w:t>实际完成情况</w:t>
            </w:r>
          </w:p>
        </w:tc>
      </w:tr>
      <w:tr w14:paraId="18C64D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46E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5DDB1B">
            <w:pPr>
              <w:jc w:val="both"/>
            </w:pPr>
            <w:r>
              <w:rPr>
                <w:rFonts w:ascii="宋体" w:hAnsi="宋体" w:eastAsia="宋体"/>
                <w:sz w:val="16"/>
              </w:rPr>
              <w:t>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A14131">
            <w:pPr>
              <w:jc w:val="both"/>
            </w:pPr>
            <w:r>
              <w:rPr>
                <w:rFonts w:ascii="宋体" w:hAnsi="宋体" w:eastAsia="宋体"/>
                <w:sz w:val="16"/>
              </w:rPr>
              <w:t>2024年春秋学期寄宿生小学按照1250元/生、初中1500元/生，非寄宿生小学按照625元/生、初中按照750元/生，落实城乡义务教育家庭经济困难生活补助，由中央与地方按规定比例予以分担，为义务教育阶段学生安心上课，减轻了家庭经济困难。</w:t>
            </w:r>
          </w:p>
        </w:tc>
      </w:tr>
      <w:tr w14:paraId="0BE95B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07B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FF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648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3C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AE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BA3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A43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DF4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7F2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EE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04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05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E3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50FB">
            <w:pPr>
              <w:jc w:val="center"/>
            </w:pPr>
            <w:r>
              <w:rPr>
                <w:rFonts w:ascii="宋体" w:hAnsi="宋体" w:eastAsia="宋体"/>
                <w:sz w:val="16"/>
              </w:rPr>
              <w:t>偏差原因分析及改进措施</w:t>
            </w:r>
          </w:p>
        </w:tc>
      </w:tr>
      <w:tr w14:paraId="6531B2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4D8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550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AB9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7FC9">
            <w:pPr>
              <w:jc w:val="center"/>
            </w:pPr>
            <w:r>
              <w:rPr>
                <w:rFonts w:ascii="宋体" w:hAnsi="宋体" w:eastAsia="宋体"/>
                <w:sz w:val="16"/>
              </w:rPr>
              <w:t>小学寄宿生数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ADD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1CAB">
            <w:pPr>
              <w:jc w:val="center"/>
            </w:pPr>
            <w:r>
              <w:rPr>
                <w:rFonts w:ascii="宋体" w:hAnsi="宋体" w:eastAsia="宋体"/>
                <w:sz w:val="16"/>
              </w:rPr>
              <w:t>=1020人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E3EB">
            <w:pPr>
              <w:jc w:val="center"/>
            </w:pPr>
            <w:r>
              <w:rPr>
                <w:rFonts w:ascii="宋体" w:hAnsi="宋体" w:eastAsia="宋体"/>
                <w:sz w:val="16"/>
              </w:rPr>
              <w:t>1020人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64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F3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8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57FC">
            <w:pPr>
              <w:jc w:val="center"/>
            </w:pPr>
            <w:r>
              <w:rPr>
                <w:rFonts w:ascii="宋体" w:hAnsi="宋体" w:eastAsia="宋体"/>
                <w:sz w:val="16"/>
              </w:rPr>
              <w:t>1237人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40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25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6FED">
            <w:pPr>
              <w:jc w:val="center"/>
            </w:pPr>
          </w:p>
        </w:tc>
      </w:tr>
      <w:tr w14:paraId="65EE66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82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E3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49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9B44">
            <w:pPr>
              <w:jc w:val="center"/>
            </w:pPr>
            <w:r>
              <w:rPr>
                <w:rFonts w:ascii="宋体" w:hAnsi="宋体" w:eastAsia="宋体"/>
                <w:sz w:val="16"/>
              </w:rPr>
              <w:t>初中寄宿生数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8A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0AB8">
            <w:pPr>
              <w:jc w:val="center"/>
            </w:pPr>
            <w:r>
              <w:rPr>
                <w:rFonts w:ascii="宋体" w:hAnsi="宋体" w:eastAsia="宋体"/>
                <w:sz w:val="16"/>
              </w:rPr>
              <w:t>=4063人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8E545">
            <w:pPr>
              <w:jc w:val="center"/>
            </w:pPr>
            <w:r>
              <w:rPr>
                <w:rFonts w:ascii="宋体" w:hAnsi="宋体" w:eastAsia="宋体"/>
                <w:sz w:val="16"/>
              </w:rPr>
              <w:t>4063人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90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8B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F0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01611">
            <w:pPr>
              <w:jc w:val="center"/>
            </w:pPr>
            <w:r>
              <w:rPr>
                <w:rFonts w:ascii="宋体" w:hAnsi="宋体" w:eastAsia="宋体"/>
                <w:sz w:val="16"/>
              </w:rPr>
              <w:t>3445人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FC9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B7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74A7">
            <w:pPr>
              <w:jc w:val="center"/>
            </w:pPr>
          </w:p>
        </w:tc>
      </w:tr>
      <w:tr w14:paraId="3E4DE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B8E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64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479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AE50">
            <w:pPr>
              <w:jc w:val="center"/>
            </w:pPr>
            <w:r>
              <w:rPr>
                <w:rFonts w:ascii="宋体" w:hAnsi="宋体" w:eastAsia="宋体"/>
                <w:sz w:val="16"/>
              </w:rPr>
              <w:t>小学非寄宿生数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C25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9354">
            <w:pPr>
              <w:jc w:val="center"/>
            </w:pPr>
            <w:r>
              <w:rPr>
                <w:rFonts w:ascii="宋体" w:hAnsi="宋体" w:eastAsia="宋体"/>
                <w:sz w:val="16"/>
              </w:rPr>
              <w:t>=4562人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A0AD">
            <w:pPr>
              <w:jc w:val="center"/>
            </w:pPr>
            <w:r>
              <w:rPr>
                <w:rFonts w:ascii="宋体" w:hAnsi="宋体" w:eastAsia="宋体"/>
                <w:sz w:val="16"/>
              </w:rPr>
              <w:t>4562人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0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4D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2F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A9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F5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48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BE76">
            <w:pPr>
              <w:jc w:val="center"/>
            </w:pPr>
          </w:p>
        </w:tc>
      </w:tr>
      <w:tr w14:paraId="37595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9D7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0A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30C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F2D7">
            <w:pPr>
              <w:jc w:val="center"/>
            </w:pPr>
            <w:r>
              <w:rPr>
                <w:rFonts w:ascii="宋体" w:hAnsi="宋体" w:eastAsia="宋体"/>
                <w:sz w:val="16"/>
              </w:rPr>
              <w:t>初中非寄宿生数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1F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4D55">
            <w:pPr>
              <w:jc w:val="center"/>
            </w:pPr>
            <w:r>
              <w:rPr>
                <w:rFonts w:ascii="宋体" w:hAnsi="宋体" w:eastAsia="宋体"/>
                <w:sz w:val="16"/>
              </w:rPr>
              <w:t>=1461人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5677">
            <w:pPr>
              <w:jc w:val="center"/>
            </w:pPr>
            <w:r>
              <w:rPr>
                <w:rFonts w:ascii="宋体" w:hAnsi="宋体" w:eastAsia="宋体"/>
                <w:sz w:val="16"/>
              </w:rPr>
              <w:t>1464人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5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9B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4C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57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81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DC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F302">
            <w:pPr>
              <w:jc w:val="center"/>
            </w:pPr>
          </w:p>
        </w:tc>
      </w:tr>
      <w:tr w14:paraId="75C772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0E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37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EB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2CE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F1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47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6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F9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54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873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D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2D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2E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9C81">
            <w:pPr>
              <w:jc w:val="center"/>
            </w:pPr>
          </w:p>
        </w:tc>
      </w:tr>
      <w:tr w14:paraId="444BC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566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A61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5CD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5D2E">
            <w:pPr>
              <w:jc w:val="center"/>
            </w:pPr>
            <w:r>
              <w:rPr>
                <w:rFonts w:ascii="宋体" w:hAnsi="宋体" w:eastAsia="宋体"/>
                <w:sz w:val="16"/>
              </w:rPr>
              <w:t>小学寄宿生补助标准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4C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E230">
            <w:pPr>
              <w:jc w:val="center"/>
            </w:pPr>
            <w:r>
              <w:rPr>
                <w:rFonts w:ascii="宋体" w:hAnsi="宋体" w:eastAsia="宋体"/>
                <w:sz w:val="16"/>
              </w:rPr>
              <w:t>=1250元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FDA6">
            <w:pPr>
              <w:jc w:val="center"/>
            </w:pPr>
            <w:r>
              <w:rPr>
                <w:rFonts w:ascii="宋体" w:hAnsi="宋体" w:eastAsia="宋体"/>
                <w:sz w:val="16"/>
              </w:rPr>
              <w:t>1115元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5BBB">
            <w:pPr>
              <w:jc w:val="center"/>
            </w:pPr>
            <w:r>
              <w:rPr>
                <w:rFonts w:ascii="宋体" w:hAnsi="宋体" w:eastAsia="宋体"/>
                <w:sz w:val="16"/>
              </w:rPr>
              <w:t>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14F4">
            <w:pPr>
              <w:jc w:val="center"/>
            </w:pPr>
            <w:r>
              <w:rPr>
                <w:rFonts w:ascii="宋体" w:hAnsi="宋体" w:eastAsia="宋体"/>
                <w:sz w:val="16"/>
              </w:rPr>
              <w:t>4.46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2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91D1">
            <w:pPr>
              <w:jc w:val="center"/>
            </w:pPr>
            <w:r>
              <w:rPr>
                <w:rFonts w:ascii="宋体" w:hAnsi="宋体" w:eastAsia="宋体"/>
                <w:sz w:val="16"/>
              </w:rPr>
              <w:t>1062.5元/人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C9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2F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239C">
            <w:pPr>
              <w:jc w:val="center"/>
            </w:pPr>
            <w:r>
              <w:rPr>
                <w:rFonts w:ascii="宋体" w:hAnsi="宋体" w:eastAsia="宋体"/>
                <w:sz w:val="16"/>
              </w:rPr>
              <w:t>生均标准剩余部分由县级配套执行</w:t>
            </w:r>
          </w:p>
        </w:tc>
      </w:tr>
      <w:tr w14:paraId="15B56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4AD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52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E04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0562">
            <w:pPr>
              <w:jc w:val="center"/>
            </w:pPr>
            <w:r>
              <w:rPr>
                <w:rFonts w:ascii="宋体" w:hAnsi="宋体" w:eastAsia="宋体"/>
                <w:sz w:val="16"/>
              </w:rPr>
              <w:t>初中寄宿生补助标准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3F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AC2D">
            <w:pPr>
              <w:jc w:val="center"/>
            </w:pPr>
            <w:r>
              <w:rPr>
                <w:rFonts w:ascii="宋体" w:hAnsi="宋体" w:eastAsia="宋体"/>
                <w:sz w:val="16"/>
              </w:rPr>
              <w:t>=1500元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84EB">
            <w:pPr>
              <w:jc w:val="center"/>
            </w:pPr>
            <w:r>
              <w:rPr>
                <w:rFonts w:ascii="宋体" w:hAnsi="宋体" w:eastAsia="宋体"/>
                <w:sz w:val="16"/>
              </w:rPr>
              <w:t>1372元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5B14">
            <w:pPr>
              <w:jc w:val="center"/>
            </w:pPr>
            <w:r>
              <w:rPr>
                <w:rFonts w:ascii="宋体" w:hAnsi="宋体" w:eastAsia="宋体"/>
                <w:sz w:val="16"/>
              </w:rPr>
              <w:t>91.46%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3193">
            <w:pPr>
              <w:jc w:val="center"/>
            </w:pPr>
            <w:r>
              <w:rPr>
                <w:rFonts w:ascii="宋体" w:hAnsi="宋体" w:eastAsia="宋体"/>
                <w:sz w:val="16"/>
              </w:rPr>
              <w:t>4.57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FF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3776">
            <w:pPr>
              <w:jc w:val="center"/>
            </w:pPr>
            <w:r>
              <w:rPr>
                <w:rFonts w:ascii="宋体" w:hAnsi="宋体" w:eastAsia="宋体"/>
                <w:sz w:val="16"/>
              </w:rPr>
              <w:t>1275/元/人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B6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9B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3D48">
            <w:pPr>
              <w:jc w:val="center"/>
            </w:pPr>
            <w:r>
              <w:rPr>
                <w:rFonts w:ascii="宋体" w:hAnsi="宋体" w:eastAsia="宋体"/>
                <w:sz w:val="16"/>
              </w:rPr>
              <w:t>生均标准剩余部分由县级配套执行</w:t>
            </w:r>
          </w:p>
        </w:tc>
      </w:tr>
      <w:tr w14:paraId="254E6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170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11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13C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8064">
            <w:pPr>
              <w:jc w:val="center"/>
            </w:pPr>
            <w:r>
              <w:rPr>
                <w:rFonts w:ascii="宋体" w:hAnsi="宋体" w:eastAsia="宋体"/>
                <w:sz w:val="16"/>
              </w:rPr>
              <w:t>小学非寄宿生补助标准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6F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D660">
            <w:pPr>
              <w:jc w:val="center"/>
            </w:pPr>
            <w:r>
              <w:rPr>
                <w:rFonts w:ascii="宋体" w:hAnsi="宋体" w:eastAsia="宋体"/>
                <w:sz w:val="16"/>
              </w:rPr>
              <w:t>=625元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551B">
            <w:pPr>
              <w:jc w:val="center"/>
            </w:pPr>
            <w:r>
              <w:rPr>
                <w:rFonts w:ascii="宋体" w:hAnsi="宋体" w:eastAsia="宋体"/>
                <w:sz w:val="16"/>
              </w:rPr>
              <w:t>492元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0C9A">
            <w:pPr>
              <w:jc w:val="center"/>
            </w:pPr>
            <w:r>
              <w:rPr>
                <w:rFonts w:ascii="宋体" w:hAnsi="宋体" w:eastAsia="宋体"/>
                <w:sz w:val="16"/>
              </w:rPr>
              <w:t>78.72%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996C">
            <w:pPr>
              <w:jc w:val="center"/>
            </w:pPr>
            <w:r>
              <w:rPr>
                <w:rFonts w:ascii="宋体" w:hAnsi="宋体" w:eastAsia="宋体"/>
                <w:sz w:val="16"/>
              </w:rPr>
              <w:t>3.94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ED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35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FE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A1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5253">
            <w:pPr>
              <w:jc w:val="center"/>
            </w:pPr>
            <w:r>
              <w:rPr>
                <w:rFonts w:ascii="宋体" w:hAnsi="宋体" w:eastAsia="宋体"/>
                <w:sz w:val="16"/>
              </w:rPr>
              <w:t>生均标准剩余部分由县级配套执行</w:t>
            </w:r>
          </w:p>
        </w:tc>
      </w:tr>
      <w:tr w14:paraId="79018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67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6E3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03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3E61">
            <w:pPr>
              <w:jc w:val="center"/>
            </w:pPr>
            <w:r>
              <w:rPr>
                <w:rFonts w:ascii="宋体" w:hAnsi="宋体" w:eastAsia="宋体"/>
                <w:sz w:val="16"/>
              </w:rPr>
              <w:t>初中非寄宿生补助标准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776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D642">
            <w:pPr>
              <w:jc w:val="center"/>
            </w:pPr>
            <w:r>
              <w:rPr>
                <w:rFonts w:ascii="宋体" w:hAnsi="宋体" w:eastAsia="宋体"/>
                <w:sz w:val="16"/>
              </w:rPr>
              <w:t>=750元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49C3">
            <w:pPr>
              <w:jc w:val="center"/>
            </w:pPr>
            <w:r>
              <w:rPr>
                <w:rFonts w:ascii="宋体" w:hAnsi="宋体" w:eastAsia="宋体"/>
                <w:sz w:val="16"/>
              </w:rPr>
              <w:t>620元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6F42">
            <w:pPr>
              <w:jc w:val="center"/>
            </w:pPr>
            <w:r>
              <w:rPr>
                <w:rFonts w:ascii="宋体" w:hAnsi="宋体" w:eastAsia="宋体"/>
                <w:sz w:val="16"/>
              </w:rPr>
              <w:t>82.66%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CBBB">
            <w:pPr>
              <w:jc w:val="center"/>
            </w:pPr>
            <w:r>
              <w:rPr>
                <w:rFonts w:ascii="宋体" w:hAnsi="宋体" w:eastAsia="宋体"/>
                <w:sz w:val="16"/>
              </w:rPr>
              <w:t>4.13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95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FF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7B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87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31EE">
            <w:pPr>
              <w:jc w:val="center"/>
            </w:pPr>
            <w:r>
              <w:rPr>
                <w:rFonts w:ascii="宋体" w:hAnsi="宋体" w:eastAsia="宋体"/>
                <w:sz w:val="16"/>
              </w:rPr>
              <w:t>生均标准剩余部分由县级配套执行</w:t>
            </w:r>
          </w:p>
        </w:tc>
      </w:tr>
      <w:tr w14:paraId="3C80E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18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29B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68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0080">
            <w:pPr>
              <w:jc w:val="center"/>
            </w:pPr>
            <w:r>
              <w:rPr>
                <w:rFonts w:ascii="宋体" w:hAnsi="宋体" w:eastAsia="宋体"/>
                <w:sz w:val="16"/>
              </w:rPr>
              <w:t>减轻农牧民家庭负担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FB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E4F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306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8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55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B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F5D1">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20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B1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E1DB">
            <w:pPr>
              <w:jc w:val="center"/>
            </w:pPr>
          </w:p>
        </w:tc>
      </w:tr>
      <w:tr w14:paraId="607DD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E8B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48F4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9A0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FB4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FC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05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38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5B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26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33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BB3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8D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11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CD8B">
            <w:pPr>
              <w:jc w:val="center"/>
            </w:pPr>
          </w:p>
        </w:tc>
      </w:tr>
      <w:tr w14:paraId="5CE6E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46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B2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8E8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BA7C">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82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A7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37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E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DE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D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72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F8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DC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B873">
            <w:pPr>
              <w:jc w:val="center"/>
            </w:pPr>
          </w:p>
        </w:tc>
      </w:tr>
      <w:tr w14:paraId="19F80D2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4CD5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2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AED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E55C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B9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90F0">
            <w:pPr>
              <w:jc w:val="center"/>
            </w:pPr>
            <w:r>
              <w:rPr>
                <w:rFonts w:ascii="宋体" w:hAnsi="宋体" w:eastAsia="宋体"/>
                <w:sz w:val="16"/>
              </w:rPr>
              <w:t>93.87分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D7C2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FB9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051F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13B2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C1433"/>
        </w:tc>
      </w:tr>
    </w:tbl>
    <w:p w14:paraId="74A5B8E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632"/>
        <w:gridCol w:w="632"/>
        <w:gridCol w:w="632"/>
        <w:gridCol w:w="632"/>
      </w:tblGrid>
      <w:tr w14:paraId="0C630213">
        <w:tblPrEx>
          <w:tblCellMar>
            <w:top w:w="0" w:type="dxa"/>
            <w:left w:w="108" w:type="dxa"/>
            <w:bottom w:w="0" w:type="dxa"/>
            <w:right w:w="108" w:type="dxa"/>
          </w:tblCellMar>
        </w:tblPrEx>
        <w:tc>
          <w:tcPr>
            <w:tcW w:w="8848" w:type="dxa"/>
            <w:gridSpan w:val="14"/>
            <w:vAlign w:val="center"/>
          </w:tcPr>
          <w:p w14:paraId="4B6D7DCB">
            <w:pPr>
              <w:jc w:val="center"/>
            </w:pPr>
            <w:r>
              <w:rPr>
                <w:rFonts w:ascii="宋体" w:hAnsi="宋体" w:eastAsia="宋体"/>
                <w:sz w:val="24"/>
              </w:rPr>
              <w:t>项目支出绩效自评表</w:t>
            </w:r>
          </w:p>
        </w:tc>
      </w:tr>
      <w:tr w14:paraId="53609489">
        <w:tblPrEx>
          <w:tblCellMar>
            <w:top w:w="0" w:type="dxa"/>
            <w:left w:w="108" w:type="dxa"/>
            <w:bottom w:w="0" w:type="dxa"/>
            <w:right w:w="108" w:type="dxa"/>
          </w:tblCellMar>
        </w:tblPrEx>
        <w:tc>
          <w:tcPr>
            <w:tcW w:w="8848" w:type="dxa"/>
            <w:gridSpan w:val="14"/>
            <w:vAlign w:val="center"/>
          </w:tcPr>
          <w:p w14:paraId="636B54C3">
            <w:pPr>
              <w:jc w:val="center"/>
            </w:pPr>
            <w:r>
              <w:rPr>
                <w:rFonts w:ascii="宋体" w:hAnsi="宋体" w:eastAsia="宋体"/>
                <w:sz w:val="24"/>
              </w:rPr>
              <w:t>(2024年度)</w:t>
            </w:r>
          </w:p>
        </w:tc>
      </w:tr>
      <w:tr w14:paraId="1473E5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7D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9C9AEB">
            <w:pPr>
              <w:jc w:val="center"/>
            </w:pPr>
            <w:r>
              <w:rPr>
                <w:rFonts w:ascii="宋体" w:hAnsi="宋体" w:eastAsia="宋体"/>
                <w:sz w:val="16"/>
              </w:rPr>
              <w:t>援疆支教教师艰苦边远补贴（年初本级）</w:t>
            </w:r>
          </w:p>
        </w:tc>
      </w:tr>
      <w:tr w14:paraId="1CA6BA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9F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8D7151">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D2B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FBE40A">
            <w:pPr>
              <w:jc w:val="center"/>
            </w:pPr>
            <w:r>
              <w:rPr>
                <w:rFonts w:ascii="宋体" w:hAnsi="宋体" w:eastAsia="宋体"/>
                <w:sz w:val="16"/>
              </w:rPr>
              <w:t>特克斯县教育局</w:t>
            </w:r>
          </w:p>
        </w:tc>
      </w:tr>
      <w:tr w14:paraId="1F4837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4196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6FEC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F13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B15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CF2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0F5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447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510C">
            <w:pPr>
              <w:jc w:val="center"/>
            </w:pPr>
            <w:r>
              <w:rPr>
                <w:rFonts w:ascii="宋体" w:hAnsi="宋体" w:eastAsia="宋体"/>
                <w:sz w:val="16"/>
              </w:rPr>
              <w:t>得分</w:t>
            </w:r>
          </w:p>
        </w:tc>
      </w:tr>
      <w:tr w14:paraId="0D175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9AE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E37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D8026">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92FC6">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E6DB1">
            <w:pPr>
              <w:jc w:val="center"/>
            </w:pPr>
            <w:r>
              <w:rPr>
                <w:rFonts w:ascii="宋体" w:hAnsi="宋体" w:eastAsia="宋体"/>
                <w:sz w:val="16"/>
              </w:rPr>
              <w:t>13.63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F9B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7D07C">
            <w:pPr>
              <w:jc w:val="center"/>
            </w:pPr>
            <w:r>
              <w:rPr>
                <w:rFonts w:ascii="宋体" w:hAnsi="宋体" w:eastAsia="宋体"/>
                <w:sz w:val="16"/>
              </w:rPr>
              <w:t>75.72%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6C677">
            <w:pPr>
              <w:jc w:val="center"/>
            </w:pPr>
            <w:r>
              <w:rPr>
                <w:rFonts w:ascii="宋体" w:hAnsi="宋体" w:eastAsia="宋体"/>
                <w:sz w:val="16"/>
              </w:rPr>
              <w:t>3.93</w:t>
            </w:r>
          </w:p>
        </w:tc>
      </w:tr>
      <w:tr w14:paraId="479D8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967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D2C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07227">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85EA6">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F368F">
            <w:pPr>
              <w:jc w:val="center"/>
            </w:pPr>
            <w:r>
              <w:rPr>
                <w:rFonts w:ascii="宋体" w:hAnsi="宋体" w:eastAsia="宋体"/>
                <w:sz w:val="16"/>
              </w:rPr>
              <w:t>13.63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46B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307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892A">
            <w:pPr>
              <w:jc w:val="center"/>
            </w:pPr>
            <w:r>
              <w:rPr>
                <w:rFonts w:ascii="宋体" w:hAnsi="宋体" w:eastAsia="宋体"/>
                <w:sz w:val="16"/>
              </w:rPr>
              <w:t>—</w:t>
            </w:r>
          </w:p>
        </w:tc>
      </w:tr>
      <w:tr w14:paraId="2E8A01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8A4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4337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A95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627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21C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025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1D4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83FE">
            <w:pPr>
              <w:jc w:val="center"/>
            </w:pPr>
            <w:r>
              <w:rPr>
                <w:rFonts w:ascii="宋体" w:hAnsi="宋体" w:eastAsia="宋体"/>
                <w:sz w:val="16"/>
              </w:rPr>
              <w:t>—</w:t>
            </w:r>
          </w:p>
        </w:tc>
      </w:tr>
      <w:tr w14:paraId="59BAE8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824B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0BCF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935A42">
            <w:pPr>
              <w:jc w:val="center"/>
            </w:pPr>
            <w:r>
              <w:rPr>
                <w:rFonts w:ascii="宋体" w:hAnsi="宋体" w:eastAsia="宋体"/>
                <w:sz w:val="16"/>
              </w:rPr>
              <w:t>实际完成情况</w:t>
            </w:r>
          </w:p>
        </w:tc>
      </w:tr>
      <w:tr w14:paraId="52D61F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72C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2F2318">
            <w:pPr>
              <w:jc w:val="both"/>
            </w:pPr>
            <w:r>
              <w:rPr>
                <w:rFonts w:ascii="宋体" w:hAnsi="宋体" w:eastAsia="宋体"/>
                <w:sz w:val="16"/>
              </w:rPr>
              <w:t>实施援疆教师支教计划，在对口支援机制下，组织内地优秀教师到本县支教，带动和培训当地教师，帮助本县整体提升教育发展水平，为打赢脱贫攻坚战、实现新疆长治久安提供坚强保障。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49D258">
            <w:pPr>
              <w:jc w:val="both"/>
            </w:pPr>
            <w:r>
              <w:rPr>
                <w:rFonts w:ascii="宋体" w:hAnsi="宋体" w:eastAsia="宋体"/>
                <w:sz w:val="16"/>
              </w:rPr>
              <w:t>在对口支援机制下，组织内地优秀教师到本县支教，带动和培训当地教师，帮助本县整体提升教育发展水平，为打赢脱贫攻坚战、实现新疆长治久安提供坚强保障。县财政教育援疆人员经费的统筹安排，确保援疆教师艰苦边远补贴，保留地区补贴资金按标准享受，通过以上补助做到逐步提高义务教育教学质量，并做到家长，学生，援疆支教教师及社会层面对这项工作满意度达到95%。</w:t>
            </w:r>
          </w:p>
        </w:tc>
      </w:tr>
      <w:tr w14:paraId="6587B6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8889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0F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DD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AE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AF9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B84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183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0A5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8E1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B0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8F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23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C0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556B">
            <w:pPr>
              <w:jc w:val="center"/>
            </w:pPr>
            <w:r>
              <w:rPr>
                <w:rFonts w:ascii="宋体" w:hAnsi="宋体" w:eastAsia="宋体"/>
                <w:sz w:val="16"/>
              </w:rPr>
              <w:t>偏差原因分析及改进措施</w:t>
            </w:r>
          </w:p>
        </w:tc>
      </w:tr>
      <w:tr w14:paraId="2821B0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8D7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6165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B57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A78C">
            <w:pPr>
              <w:jc w:val="center"/>
            </w:pPr>
            <w:r>
              <w:rPr>
                <w:rFonts w:ascii="宋体" w:hAnsi="宋体" w:eastAsia="宋体"/>
                <w:sz w:val="16"/>
              </w:rPr>
              <w:t>援疆支教教师人数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A8C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0DB2">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8D25">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E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4D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98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26B7">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E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36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75AA">
            <w:pPr>
              <w:jc w:val="center"/>
            </w:pPr>
          </w:p>
        </w:tc>
      </w:tr>
      <w:tr w14:paraId="6C5C3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469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E6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855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2476">
            <w:pPr>
              <w:jc w:val="center"/>
            </w:pPr>
            <w:r>
              <w:rPr>
                <w:rFonts w:ascii="宋体" w:hAnsi="宋体" w:eastAsia="宋体"/>
                <w:sz w:val="16"/>
              </w:rPr>
              <w:t>服务期限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C2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C52D">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8216">
            <w:pPr>
              <w:jc w:val="center"/>
            </w:pPr>
            <w:r>
              <w:rPr>
                <w:rFonts w:ascii="宋体" w:hAnsi="宋体" w:eastAsia="宋体"/>
                <w:sz w:val="16"/>
              </w:rPr>
              <w:t>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8BBE">
            <w:pPr>
              <w:jc w:val="center"/>
            </w:pPr>
            <w:r>
              <w:rPr>
                <w:rFonts w:ascii="宋体" w:hAnsi="宋体" w:eastAsia="宋体"/>
                <w:sz w:val="16"/>
              </w:rPr>
              <w:t>66.66%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A743">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F8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68DD">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C5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4C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0E20">
            <w:pPr>
              <w:jc w:val="center"/>
            </w:pPr>
            <w:r>
              <w:rPr>
                <w:rFonts w:ascii="宋体" w:hAnsi="宋体" w:eastAsia="宋体"/>
                <w:sz w:val="16"/>
              </w:rPr>
              <w:t>2024年11月至12月资金未发放</w:t>
            </w:r>
          </w:p>
        </w:tc>
      </w:tr>
      <w:tr w14:paraId="44CD1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864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4AC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67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AEC0">
            <w:pPr>
              <w:jc w:val="center"/>
            </w:pPr>
            <w:r>
              <w:rPr>
                <w:rFonts w:ascii="宋体" w:hAnsi="宋体" w:eastAsia="宋体"/>
                <w:sz w:val="16"/>
              </w:rPr>
              <w:t>按月发放补贴准确率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25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5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7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92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42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50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F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3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A5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43F1">
            <w:pPr>
              <w:jc w:val="center"/>
            </w:pPr>
          </w:p>
        </w:tc>
      </w:tr>
      <w:tr w14:paraId="789C0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3C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E38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B3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E817">
            <w:pPr>
              <w:jc w:val="center"/>
            </w:pPr>
            <w:r>
              <w:rPr>
                <w:rFonts w:ascii="宋体" w:hAnsi="宋体" w:eastAsia="宋体"/>
                <w:sz w:val="16"/>
              </w:rPr>
              <w:t>津贴补贴及时发放率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BE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42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F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F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98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9B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C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8F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4D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2A2D">
            <w:pPr>
              <w:jc w:val="center"/>
            </w:pPr>
          </w:p>
        </w:tc>
      </w:tr>
      <w:tr w14:paraId="28FE5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29F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7EE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F8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2514">
            <w:pPr>
              <w:jc w:val="center"/>
            </w:pPr>
            <w:r>
              <w:rPr>
                <w:rFonts w:ascii="宋体" w:hAnsi="宋体" w:eastAsia="宋体"/>
                <w:sz w:val="16"/>
              </w:rPr>
              <w:t>支教教师人均补助标准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7C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0C926">
            <w:pPr>
              <w:jc w:val="center"/>
            </w:pPr>
            <w:r>
              <w:rPr>
                <w:rFonts w:ascii="宋体" w:hAnsi="宋体" w:eastAsia="宋体"/>
                <w:sz w:val="16"/>
              </w:rPr>
              <w:t>&lt;=1500元/人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6CD3">
            <w:pPr>
              <w:jc w:val="center"/>
            </w:pPr>
            <w:r>
              <w:rPr>
                <w:rFonts w:ascii="宋体" w:hAnsi="宋体" w:eastAsia="宋体"/>
                <w:sz w:val="16"/>
              </w:rPr>
              <w:t>1703元/人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791F">
            <w:pPr>
              <w:jc w:val="center"/>
            </w:pPr>
            <w:r>
              <w:rPr>
                <w:rFonts w:ascii="宋体" w:hAnsi="宋体" w:eastAsia="宋体"/>
                <w:sz w:val="16"/>
              </w:rPr>
              <w:t>113%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80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1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6D04">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52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DB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0587">
            <w:pPr>
              <w:jc w:val="center"/>
            </w:pPr>
            <w:r>
              <w:rPr>
                <w:rFonts w:ascii="宋体" w:hAnsi="宋体" w:eastAsia="宋体"/>
                <w:sz w:val="16"/>
              </w:rPr>
              <w:t>因24年到位新批次教师工资基本工资高</w:t>
            </w:r>
          </w:p>
        </w:tc>
      </w:tr>
      <w:tr w14:paraId="4A6A9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C1A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65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57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3729">
            <w:pPr>
              <w:jc w:val="center"/>
            </w:pPr>
            <w:r>
              <w:rPr>
                <w:rFonts w:ascii="宋体" w:hAnsi="宋体" w:eastAsia="宋体"/>
                <w:sz w:val="16"/>
              </w:rPr>
              <w:t>整体提升本县教育发展水平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70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4EE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FF7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E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BB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7D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19A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1F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CC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9FD2">
            <w:pPr>
              <w:jc w:val="center"/>
            </w:pPr>
          </w:p>
        </w:tc>
      </w:tr>
      <w:tr w14:paraId="5E1C5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FF4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CC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2A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CED8">
            <w:pPr>
              <w:jc w:val="center"/>
            </w:pPr>
            <w:r>
              <w:rPr>
                <w:rFonts w:ascii="宋体" w:hAnsi="宋体" w:eastAsia="宋体"/>
                <w:sz w:val="16"/>
              </w:rPr>
              <w:t>援疆支教教师满意度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0F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7F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6DD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67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EF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AB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49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6C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5F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3092">
            <w:pPr>
              <w:jc w:val="center"/>
            </w:pPr>
          </w:p>
        </w:tc>
      </w:tr>
      <w:tr w14:paraId="755501E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50A1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F0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65CD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BB7D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EB54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D4A6">
            <w:pPr>
              <w:jc w:val="center"/>
            </w:pPr>
            <w:r>
              <w:rPr>
                <w:rFonts w:ascii="宋体" w:hAnsi="宋体" w:eastAsia="宋体"/>
                <w:sz w:val="16"/>
              </w:rPr>
              <w:t>90.6分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5783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CFC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AFB3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9EB9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F675E1"/>
        </w:tc>
      </w:tr>
    </w:tbl>
    <w:p w14:paraId="26B9DC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96"/>
        <w:gridCol w:w="632"/>
        <w:gridCol w:w="632"/>
        <w:gridCol w:w="632"/>
        <w:gridCol w:w="632"/>
        <w:gridCol w:w="632"/>
        <w:gridCol w:w="632"/>
      </w:tblGrid>
      <w:tr w14:paraId="193571AF">
        <w:tblPrEx>
          <w:tblCellMar>
            <w:top w:w="0" w:type="dxa"/>
            <w:left w:w="108" w:type="dxa"/>
            <w:bottom w:w="0" w:type="dxa"/>
            <w:right w:w="108" w:type="dxa"/>
          </w:tblCellMar>
        </w:tblPrEx>
        <w:tc>
          <w:tcPr>
            <w:tcW w:w="8848" w:type="dxa"/>
            <w:gridSpan w:val="14"/>
            <w:vAlign w:val="center"/>
          </w:tcPr>
          <w:p w14:paraId="54661C0D">
            <w:pPr>
              <w:jc w:val="center"/>
            </w:pPr>
            <w:r>
              <w:rPr>
                <w:rFonts w:ascii="宋体" w:hAnsi="宋体" w:eastAsia="宋体"/>
                <w:sz w:val="24"/>
              </w:rPr>
              <w:t>项目支出绩效自评表</w:t>
            </w:r>
          </w:p>
        </w:tc>
      </w:tr>
      <w:tr w14:paraId="574C98B7">
        <w:tblPrEx>
          <w:tblCellMar>
            <w:top w:w="0" w:type="dxa"/>
            <w:left w:w="108" w:type="dxa"/>
            <w:bottom w:w="0" w:type="dxa"/>
            <w:right w:w="108" w:type="dxa"/>
          </w:tblCellMar>
        </w:tblPrEx>
        <w:tc>
          <w:tcPr>
            <w:tcW w:w="8848" w:type="dxa"/>
            <w:gridSpan w:val="14"/>
            <w:vAlign w:val="center"/>
          </w:tcPr>
          <w:p w14:paraId="1BF01C36">
            <w:pPr>
              <w:jc w:val="center"/>
            </w:pPr>
            <w:r>
              <w:rPr>
                <w:rFonts w:ascii="宋体" w:hAnsi="宋体" w:eastAsia="宋体"/>
                <w:sz w:val="24"/>
              </w:rPr>
              <w:t>(2024年度)</w:t>
            </w:r>
          </w:p>
        </w:tc>
      </w:tr>
      <w:tr w14:paraId="2C90A9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68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29FF8A">
            <w:pPr>
              <w:jc w:val="center"/>
            </w:pPr>
            <w:r>
              <w:rPr>
                <w:rFonts w:ascii="宋体" w:hAnsi="宋体" w:eastAsia="宋体"/>
                <w:sz w:val="16"/>
              </w:rPr>
              <w:t>特克斯县教育局2024年援疆支教教师保障经费、教育人才培训费、困难学生助学金</w:t>
            </w:r>
          </w:p>
        </w:tc>
      </w:tr>
      <w:tr w14:paraId="2042CC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18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F9E3F5">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DCB1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AF686E">
            <w:pPr>
              <w:jc w:val="center"/>
            </w:pPr>
            <w:r>
              <w:rPr>
                <w:rFonts w:ascii="宋体" w:hAnsi="宋体" w:eastAsia="宋体"/>
                <w:sz w:val="16"/>
              </w:rPr>
              <w:t>特克斯县教育局</w:t>
            </w:r>
          </w:p>
        </w:tc>
      </w:tr>
      <w:tr w14:paraId="3B3B6C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3411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F10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C2D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6EC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23D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A111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72C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7E5C">
            <w:pPr>
              <w:jc w:val="center"/>
            </w:pPr>
            <w:r>
              <w:rPr>
                <w:rFonts w:ascii="宋体" w:hAnsi="宋体" w:eastAsia="宋体"/>
                <w:sz w:val="16"/>
              </w:rPr>
              <w:t>得分</w:t>
            </w:r>
          </w:p>
        </w:tc>
      </w:tr>
      <w:tr w14:paraId="187783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1D7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5B9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0284E">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6E97A">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838B1">
            <w:pPr>
              <w:jc w:val="center"/>
            </w:pPr>
            <w:r>
              <w:rPr>
                <w:rFonts w:ascii="宋体" w:hAnsi="宋体" w:eastAsia="宋体"/>
                <w:sz w:val="16"/>
              </w:rPr>
              <w:t>442.25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F20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290FC">
            <w:pPr>
              <w:jc w:val="center"/>
            </w:pPr>
            <w:r>
              <w:rPr>
                <w:rFonts w:ascii="宋体" w:hAnsi="宋体" w:eastAsia="宋体"/>
                <w:sz w:val="16"/>
              </w:rPr>
              <w:t>78.97%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316B">
            <w:pPr>
              <w:jc w:val="center"/>
            </w:pPr>
            <w:r>
              <w:rPr>
                <w:rFonts w:ascii="宋体" w:hAnsi="宋体" w:eastAsia="宋体"/>
                <w:sz w:val="16"/>
              </w:rPr>
              <w:t>4.74</w:t>
            </w:r>
          </w:p>
        </w:tc>
      </w:tr>
      <w:tr w14:paraId="6AD47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E87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604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1E8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55A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0DB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3E8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FCF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DEE7">
            <w:pPr>
              <w:jc w:val="center"/>
            </w:pPr>
            <w:r>
              <w:rPr>
                <w:rFonts w:ascii="宋体" w:hAnsi="宋体" w:eastAsia="宋体"/>
                <w:sz w:val="16"/>
              </w:rPr>
              <w:t>—</w:t>
            </w:r>
          </w:p>
        </w:tc>
      </w:tr>
      <w:tr w14:paraId="4445E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8E5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5E7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29547">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93571">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AE58A">
            <w:pPr>
              <w:jc w:val="center"/>
            </w:pPr>
            <w:r>
              <w:rPr>
                <w:rFonts w:ascii="宋体" w:hAnsi="宋体" w:eastAsia="宋体"/>
                <w:sz w:val="16"/>
              </w:rPr>
              <w:t>442.25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3A2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5E5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E1D9">
            <w:pPr>
              <w:jc w:val="center"/>
            </w:pPr>
            <w:r>
              <w:rPr>
                <w:rFonts w:ascii="宋体" w:hAnsi="宋体" w:eastAsia="宋体"/>
                <w:sz w:val="16"/>
              </w:rPr>
              <w:t>—</w:t>
            </w:r>
          </w:p>
        </w:tc>
      </w:tr>
      <w:tr w14:paraId="1CCED9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B97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553D5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333B2E">
            <w:pPr>
              <w:jc w:val="center"/>
            </w:pPr>
            <w:r>
              <w:rPr>
                <w:rFonts w:ascii="宋体" w:hAnsi="宋体" w:eastAsia="宋体"/>
                <w:sz w:val="16"/>
              </w:rPr>
              <w:t>实际完成情况</w:t>
            </w:r>
          </w:p>
        </w:tc>
      </w:tr>
      <w:tr w14:paraId="6752E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5E4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759277">
            <w:pPr>
              <w:jc w:val="both"/>
            </w:pPr>
            <w:r>
              <w:rPr>
                <w:rFonts w:ascii="宋体" w:hAnsi="宋体" w:eastAsia="宋体"/>
                <w:sz w:val="16"/>
              </w:rPr>
              <w:t>为贯彻落实党的二十大精神，深入落实习近平新时代中国特色社会主义思想，为确保2024年教育人才项目更好实施，依托南京江宁区援疆项目计划，整体提升我县教育发展水平，顺利完成2024年特克斯县支教教师有关待遇任务。实施对我县在内地高校就读的家庭经济困难本科生、专科生和内地就读的预科生启动援疆资金资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BE490B">
            <w:pPr>
              <w:jc w:val="both"/>
            </w:pPr>
            <w:r>
              <w:rPr>
                <w:rFonts w:ascii="宋体" w:hAnsi="宋体" w:eastAsia="宋体"/>
                <w:sz w:val="16"/>
              </w:rPr>
              <w:t>2024年通过实施援疆支教教师经费保障、人才培训、雨露计划等项目，完成442.25万元支付。在对口支援机制下，组织内地优秀教师到本县支教，带动和培训当地教师，帮助提升教育发展水平，落实雨露计划为打赢脱贫攻坚战、实现长治久安提供坚强保障。</w:t>
            </w:r>
          </w:p>
        </w:tc>
      </w:tr>
      <w:tr w14:paraId="11C8FF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DA44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69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6A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C2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C2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3A7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FB7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CB2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5D5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37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DF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FD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1D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693FA">
            <w:pPr>
              <w:jc w:val="center"/>
            </w:pPr>
            <w:r>
              <w:rPr>
                <w:rFonts w:ascii="宋体" w:hAnsi="宋体" w:eastAsia="宋体"/>
                <w:sz w:val="16"/>
              </w:rPr>
              <w:t>偏差原因分析及改进措施</w:t>
            </w:r>
          </w:p>
        </w:tc>
      </w:tr>
      <w:tr w14:paraId="6AF664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A59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40D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9AA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1E15">
            <w:pPr>
              <w:jc w:val="center"/>
            </w:pPr>
            <w:r>
              <w:rPr>
                <w:rFonts w:ascii="宋体" w:hAnsi="宋体" w:eastAsia="宋体"/>
                <w:sz w:val="16"/>
              </w:rPr>
              <w:t>援疆支教教师人数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7E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6011">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F97F">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F4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02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6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67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69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89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D33B">
            <w:pPr>
              <w:jc w:val="center"/>
            </w:pPr>
          </w:p>
        </w:tc>
      </w:tr>
      <w:tr w14:paraId="5E7E2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23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40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145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2EBF">
            <w:pPr>
              <w:jc w:val="center"/>
            </w:pPr>
            <w:r>
              <w:rPr>
                <w:rFonts w:ascii="宋体" w:hAnsi="宋体" w:eastAsia="宋体"/>
                <w:sz w:val="16"/>
              </w:rPr>
              <w:t>赴南京培训教师人数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8F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B03C">
            <w:pPr>
              <w:jc w:val="center"/>
            </w:pPr>
            <w:r>
              <w:rPr>
                <w:rFonts w:ascii="宋体" w:hAnsi="宋体" w:eastAsia="宋体"/>
                <w:sz w:val="16"/>
              </w:rPr>
              <w:t>&gt;=237人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FB51">
            <w:pPr>
              <w:jc w:val="center"/>
            </w:pPr>
            <w:r>
              <w:rPr>
                <w:rFonts w:ascii="宋体" w:hAnsi="宋体" w:eastAsia="宋体"/>
                <w:sz w:val="16"/>
              </w:rPr>
              <w:t>113人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F593">
            <w:pPr>
              <w:jc w:val="center"/>
            </w:pPr>
            <w:r>
              <w:rPr>
                <w:rFonts w:ascii="宋体" w:hAnsi="宋体" w:eastAsia="宋体"/>
                <w:sz w:val="16"/>
              </w:rPr>
              <w:t>47.67%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370F">
            <w:pPr>
              <w:jc w:val="center"/>
            </w:pPr>
            <w:r>
              <w:rPr>
                <w:rFonts w:ascii="宋体" w:hAnsi="宋体" w:eastAsia="宋体"/>
                <w:sz w:val="16"/>
              </w:rPr>
              <w:t>3.81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2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62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8D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7B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08EA">
            <w:pPr>
              <w:jc w:val="center"/>
            </w:pPr>
            <w:r>
              <w:rPr>
                <w:rFonts w:ascii="宋体" w:hAnsi="宋体" w:eastAsia="宋体"/>
                <w:sz w:val="16"/>
              </w:rPr>
              <w:t>培训人数减少</w:t>
            </w:r>
          </w:p>
        </w:tc>
      </w:tr>
      <w:tr w14:paraId="390681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3B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285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DD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69DA">
            <w:pPr>
              <w:jc w:val="center"/>
            </w:pPr>
            <w:r>
              <w:rPr>
                <w:rFonts w:ascii="宋体" w:hAnsi="宋体" w:eastAsia="宋体"/>
                <w:sz w:val="16"/>
              </w:rPr>
              <w:t>资助贫困大学生人数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D3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1F65">
            <w:pPr>
              <w:jc w:val="center"/>
            </w:pPr>
            <w:r>
              <w:rPr>
                <w:rFonts w:ascii="宋体" w:hAnsi="宋体" w:eastAsia="宋体"/>
                <w:sz w:val="16"/>
              </w:rPr>
              <w:t>&gt;=505人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C595">
            <w:pPr>
              <w:jc w:val="center"/>
            </w:pPr>
            <w:r>
              <w:rPr>
                <w:rFonts w:ascii="宋体" w:hAnsi="宋体" w:eastAsia="宋体"/>
                <w:sz w:val="16"/>
              </w:rPr>
              <w:t>236人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BCFF">
            <w:pPr>
              <w:jc w:val="center"/>
            </w:pPr>
            <w:r>
              <w:rPr>
                <w:rFonts w:ascii="宋体" w:hAnsi="宋体" w:eastAsia="宋体"/>
                <w:sz w:val="16"/>
              </w:rPr>
              <w:t>46.73%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8C7C">
            <w:pPr>
              <w:jc w:val="center"/>
            </w:pPr>
            <w:r>
              <w:rPr>
                <w:rFonts w:ascii="宋体" w:hAnsi="宋体" w:eastAsia="宋体"/>
                <w:sz w:val="16"/>
              </w:rPr>
              <w:t>3.74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82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C8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0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85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1F4D">
            <w:pPr>
              <w:jc w:val="center"/>
            </w:pPr>
            <w:r>
              <w:rPr>
                <w:rFonts w:ascii="宋体" w:hAnsi="宋体" w:eastAsia="宋体"/>
                <w:sz w:val="16"/>
              </w:rPr>
              <w:t>摸排统计后人数减少</w:t>
            </w:r>
          </w:p>
        </w:tc>
      </w:tr>
      <w:tr w14:paraId="4343B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DD6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D3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77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AFD4">
            <w:pPr>
              <w:jc w:val="center"/>
            </w:pPr>
            <w:r>
              <w:rPr>
                <w:rFonts w:ascii="宋体" w:hAnsi="宋体" w:eastAsia="宋体"/>
                <w:sz w:val="16"/>
              </w:rPr>
              <w:t>按时开展援疆项目计划率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6F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EC2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D8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8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64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DE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D1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70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15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F50E">
            <w:pPr>
              <w:jc w:val="center"/>
            </w:pPr>
          </w:p>
        </w:tc>
      </w:tr>
      <w:tr w14:paraId="7DD26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B6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8F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40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7722">
            <w:pPr>
              <w:jc w:val="center"/>
            </w:pPr>
            <w:r>
              <w:rPr>
                <w:rFonts w:ascii="宋体" w:hAnsi="宋体" w:eastAsia="宋体"/>
                <w:sz w:val="16"/>
              </w:rPr>
              <w:t>援疆资金按时拨付率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CC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6D7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E8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A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C7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7A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8C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B0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19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37E9">
            <w:pPr>
              <w:jc w:val="center"/>
            </w:pPr>
          </w:p>
        </w:tc>
      </w:tr>
      <w:tr w14:paraId="502FE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482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156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E8B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573AA">
            <w:pPr>
              <w:jc w:val="center"/>
            </w:pPr>
            <w:r>
              <w:rPr>
                <w:rFonts w:ascii="宋体" w:hAnsi="宋体" w:eastAsia="宋体"/>
                <w:sz w:val="16"/>
              </w:rPr>
              <w:t>援疆支教教师保障经费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E7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74F8">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7047">
            <w:pPr>
              <w:jc w:val="center"/>
            </w:pPr>
            <w:r>
              <w:rPr>
                <w:rFonts w:ascii="宋体" w:hAnsi="宋体" w:eastAsia="宋体"/>
                <w:sz w:val="16"/>
              </w:rPr>
              <w:t>279.76万元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833A">
            <w:pPr>
              <w:jc w:val="center"/>
            </w:pPr>
            <w:r>
              <w:rPr>
                <w:rFonts w:ascii="宋体" w:hAnsi="宋体" w:eastAsia="宋体"/>
                <w:sz w:val="16"/>
              </w:rPr>
              <w:t>99.91%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5899">
            <w:pPr>
              <w:jc w:val="center"/>
            </w:pPr>
            <w:r>
              <w:rPr>
                <w:rFonts w:ascii="宋体" w:hAnsi="宋体" w:eastAsia="宋体"/>
                <w:sz w:val="16"/>
              </w:rPr>
              <w:t>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9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83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3B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E7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80BF">
            <w:pPr>
              <w:jc w:val="center"/>
            </w:pPr>
            <w:r>
              <w:rPr>
                <w:rFonts w:ascii="宋体" w:hAnsi="宋体" w:eastAsia="宋体"/>
                <w:sz w:val="16"/>
              </w:rPr>
              <w:t>支教教师</w:t>
            </w:r>
            <w:r>
              <w:rPr>
                <w:rFonts w:hint="eastAsia" w:ascii="宋体" w:hAnsi="宋体"/>
                <w:sz w:val="16"/>
                <w:lang w:eastAsia="zh-CN"/>
              </w:rPr>
              <w:t>更换</w:t>
            </w:r>
            <w:r>
              <w:rPr>
                <w:rFonts w:ascii="宋体" w:hAnsi="宋体" w:eastAsia="宋体"/>
                <w:sz w:val="16"/>
              </w:rPr>
              <w:t>批次，工资支出有变化</w:t>
            </w:r>
          </w:p>
        </w:tc>
      </w:tr>
      <w:tr w14:paraId="4EBCF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66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70A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209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2155">
            <w:pPr>
              <w:jc w:val="center"/>
            </w:pPr>
            <w:r>
              <w:rPr>
                <w:rFonts w:ascii="宋体" w:hAnsi="宋体" w:eastAsia="宋体"/>
                <w:sz w:val="16"/>
              </w:rPr>
              <w:t>援疆资金培训费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70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5EAA">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DF0C">
            <w:pPr>
              <w:jc w:val="center"/>
            </w:pPr>
            <w:r>
              <w:rPr>
                <w:rFonts w:ascii="宋体" w:hAnsi="宋体" w:eastAsia="宋体"/>
                <w:sz w:val="16"/>
              </w:rPr>
              <w:t>21.49万元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0220">
            <w:pPr>
              <w:jc w:val="center"/>
            </w:pPr>
            <w:r>
              <w:rPr>
                <w:rFonts w:ascii="宋体" w:hAnsi="宋体" w:eastAsia="宋体"/>
                <w:sz w:val="16"/>
              </w:rPr>
              <w:t>71.63%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AEF6">
            <w:pPr>
              <w:jc w:val="center"/>
            </w:pPr>
            <w:r>
              <w:rPr>
                <w:rFonts w:ascii="宋体" w:hAnsi="宋体" w:eastAsia="宋体"/>
                <w:sz w:val="16"/>
              </w:rPr>
              <w:t>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51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5E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05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6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AD1E">
            <w:pPr>
              <w:jc w:val="center"/>
            </w:pPr>
            <w:r>
              <w:rPr>
                <w:rFonts w:ascii="宋体" w:hAnsi="宋体" w:eastAsia="宋体"/>
                <w:sz w:val="16"/>
              </w:rPr>
              <w:t>培训人数减少</w:t>
            </w:r>
          </w:p>
        </w:tc>
      </w:tr>
      <w:tr w14:paraId="08A3A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2E2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F4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E3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04C6">
            <w:pPr>
              <w:jc w:val="center"/>
            </w:pPr>
            <w:r>
              <w:rPr>
                <w:rFonts w:ascii="宋体" w:hAnsi="宋体" w:eastAsia="宋体"/>
                <w:sz w:val="16"/>
              </w:rPr>
              <w:t>援疆资金助学金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E9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3181">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843B">
            <w:pPr>
              <w:jc w:val="center"/>
            </w:pPr>
            <w:r>
              <w:rPr>
                <w:rFonts w:ascii="宋体" w:hAnsi="宋体" w:eastAsia="宋体"/>
                <w:sz w:val="16"/>
              </w:rPr>
              <w:t>141.6万元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ACF1">
            <w:pPr>
              <w:jc w:val="center"/>
            </w:pPr>
            <w:r>
              <w:rPr>
                <w:rFonts w:ascii="宋体" w:hAnsi="宋体" w:eastAsia="宋体"/>
                <w:sz w:val="16"/>
              </w:rPr>
              <w:t>56.64%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0C6E">
            <w:pPr>
              <w:jc w:val="center"/>
            </w:pPr>
            <w:r>
              <w:rPr>
                <w:rFonts w:ascii="宋体" w:hAnsi="宋体" w:eastAsia="宋体"/>
                <w:sz w:val="16"/>
              </w:rPr>
              <w:t>4.53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91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5A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B4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54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5A71">
            <w:pPr>
              <w:jc w:val="center"/>
            </w:pPr>
            <w:r>
              <w:rPr>
                <w:rFonts w:ascii="宋体" w:hAnsi="宋体" w:eastAsia="宋体"/>
                <w:sz w:val="16"/>
              </w:rPr>
              <w:t>摸排统计后人数减少</w:t>
            </w:r>
          </w:p>
        </w:tc>
      </w:tr>
      <w:tr w14:paraId="5B10A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543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8D3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B57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34F7">
            <w:pPr>
              <w:jc w:val="center"/>
            </w:pPr>
            <w:r>
              <w:rPr>
                <w:rFonts w:ascii="宋体" w:hAnsi="宋体" w:eastAsia="宋体"/>
                <w:sz w:val="16"/>
              </w:rPr>
              <w:t>整体提升本县教育发展水平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63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128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2F1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06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58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61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A7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58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0BB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B8E4">
            <w:pPr>
              <w:jc w:val="center"/>
            </w:pPr>
          </w:p>
        </w:tc>
      </w:tr>
      <w:tr w14:paraId="587E9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43B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6EDE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08B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B90A">
            <w:pPr>
              <w:jc w:val="center"/>
            </w:pPr>
            <w:r>
              <w:rPr>
                <w:rFonts w:ascii="宋体" w:hAnsi="宋体" w:eastAsia="宋体"/>
                <w:sz w:val="16"/>
              </w:rPr>
              <w:t>援疆支教教师满意度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97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EA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ACA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7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58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E5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FA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75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A3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AAB5">
            <w:pPr>
              <w:jc w:val="center"/>
            </w:pPr>
          </w:p>
        </w:tc>
      </w:tr>
      <w:tr w14:paraId="68ACCD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CDB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DE7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8CD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4860">
            <w:pPr>
              <w:jc w:val="center"/>
            </w:pPr>
            <w:r>
              <w:rPr>
                <w:rFonts w:ascii="宋体" w:hAnsi="宋体" w:eastAsia="宋体"/>
                <w:sz w:val="16"/>
              </w:rPr>
              <w:t>赴南京培训教师满意度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E1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65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3C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5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3BB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0E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F3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E37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D5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543E">
            <w:pPr>
              <w:jc w:val="center"/>
            </w:pPr>
          </w:p>
        </w:tc>
      </w:tr>
      <w:tr w14:paraId="2D568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84A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F8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C64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686B">
            <w:pPr>
              <w:jc w:val="center"/>
            </w:pPr>
            <w:r>
              <w:rPr>
                <w:rFonts w:ascii="宋体" w:hAnsi="宋体" w:eastAsia="宋体"/>
                <w:sz w:val="16"/>
              </w:rPr>
              <w:t>资助贫困大学生满意度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D1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E7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45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C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4D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4C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E6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FE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74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E0B6">
            <w:pPr>
              <w:jc w:val="center"/>
            </w:pPr>
          </w:p>
        </w:tc>
      </w:tr>
      <w:tr w14:paraId="58D9197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5BD18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7C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82A1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A3F0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C9B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A860">
            <w:pPr>
              <w:jc w:val="center"/>
            </w:pPr>
            <w:r>
              <w:rPr>
                <w:rFonts w:ascii="宋体" w:hAnsi="宋体" w:eastAsia="宋体"/>
                <w:sz w:val="16"/>
              </w:rPr>
              <w:t>81.11分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0596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6571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2AF6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50AA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26A759"/>
        </w:tc>
      </w:tr>
    </w:tbl>
    <w:p w14:paraId="207C6E56">
      <w:r>
        <w:br w:type="page"/>
      </w:r>
    </w:p>
    <w:p w14:paraId="2D146C67">
      <w:pPr>
        <w:spacing w:line="640" w:lineRule="exact"/>
        <w:ind w:firstLine="640"/>
        <w:jc w:val="both"/>
        <w:outlineLvl w:val="2"/>
      </w:pPr>
      <w:r>
        <w:rPr>
          <w:rFonts w:ascii="黑体" w:hAnsi="黑体" w:eastAsia="黑体"/>
          <w:sz w:val="32"/>
        </w:rPr>
        <w:t>十二、其他需说明的事项</w:t>
      </w:r>
    </w:p>
    <w:p w14:paraId="385AD19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29F56550">
      <w:r>
        <w:br w:type="page"/>
      </w:r>
    </w:p>
    <w:p w14:paraId="1149EE5C">
      <w:pPr>
        <w:spacing w:line="240" w:lineRule="auto"/>
        <w:jc w:val="center"/>
        <w:outlineLvl w:val="1"/>
      </w:pPr>
      <w:r>
        <w:rPr>
          <w:rFonts w:ascii="黑体" w:hAnsi="黑体" w:eastAsia="黑体"/>
          <w:sz w:val="32"/>
        </w:rPr>
        <w:t>第三部分 专业名词解释</w:t>
      </w:r>
    </w:p>
    <w:p w14:paraId="02B5BC6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6D96EC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0C8C72B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0A96FD8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10297CA1">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0ED0F7B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202A6FF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A75494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981027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EEF2A8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4E2A5C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2208361">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62B5B6D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28F647C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685CB2BE">
      <w:r>
        <w:br w:type="page"/>
      </w:r>
    </w:p>
    <w:p w14:paraId="6173ECF8">
      <w:pPr>
        <w:spacing w:line="240" w:lineRule="auto"/>
        <w:jc w:val="center"/>
        <w:outlineLvl w:val="1"/>
      </w:pPr>
      <w:r>
        <w:rPr>
          <w:rFonts w:ascii="黑体" w:hAnsi="黑体" w:eastAsia="黑体"/>
          <w:sz w:val="32"/>
        </w:rPr>
        <w:t>第四部分 部门决算报表（见附表）</w:t>
      </w:r>
    </w:p>
    <w:p w14:paraId="4728A1B0">
      <w:pPr>
        <w:spacing w:line="240" w:lineRule="auto"/>
        <w:ind w:firstLine="640"/>
        <w:jc w:val="both"/>
      </w:pPr>
      <w:r>
        <w:rPr>
          <w:rFonts w:ascii="仿宋_GB2312" w:hAnsi="仿宋_GB2312" w:eastAsia="仿宋_GB2312"/>
          <w:b w:val="0"/>
          <w:sz w:val="32"/>
        </w:rPr>
        <w:t>一、《收入支出决算总表》</w:t>
      </w:r>
    </w:p>
    <w:p w14:paraId="45FA112D">
      <w:pPr>
        <w:spacing w:line="240" w:lineRule="auto"/>
        <w:ind w:firstLine="640"/>
        <w:jc w:val="both"/>
      </w:pPr>
      <w:r>
        <w:rPr>
          <w:rFonts w:ascii="仿宋_GB2312" w:hAnsi="仿宋_GB2312" w:eastAsia="仿宋_GB2312"/>
          <w:b w:val="0"/>
          <w:sz w:val="32"/>
        </w:rPr>
        <w:t>二、《收入决算表》</w:t>
      </w:r>
    </w:p>
    <w:p w14:paraId="5ECC20E2">
      <w:pPr>
        <w:spacing w:line="240" w:lineRule="auto"/>
        <w:ind w:firstLine="640"/>
        <w:jc w:val="both"/>
      </w:pPr>
      <w:r>
        <w:rPr>
          <w:rFonts w:ascii="仿宋_GB2312" w:hAnsi="仿宋_GB2312" w:eastAsia="仿宋_GB2312"/>
          <w:b w:val="0"/>
          <w:sz w:val="32"/>
        </w:rPr>
        <w:t>三、《支出决算表》</w:t>
      </w:r>
    </w:p>
    <w:p w14:paraId="37F95EE9">
      <w:pPr>
        <w:spacing w:line="240" w:lineRule="auto"/>
        <w:ind w:firstLine="640"/>
        <w:jc w:val="both"/>
      </w:pPr>
      <w:r>
        <w:rPr>
          <w:rFonts w:ascii="仿宋_GB2312" w:hAnsi="仿宋_GB2312" w:eastAsia="仿宋_GB2312"/>
          <w:b w:val="0"/>
          <w:sz w:val="32"/>
        </w:rPr>
        <w:t>四、《财政拨款收入支出决算总表》</w:t>
      </w:r>
    </w:p>
    <w:p w14:paraId="221CD260">
      <w:pPr>
        <w:spacing w:line="240" w:lineRule="auto"/>
        <w:ind w:firstLine="640"/>
        <w:jc w:val="both"/>
      </w:pPr>
      <w:r>
        <w:rPr>
          <w:rFonts w:ascii="仿宋_GB2312" w:hAnsi="仿宋_GB2312" w:eastAsia="仿宋_GB2312"/>
          <w:b w:val="0"/>
          <w:sz w:val="32"/>
        </w:rPr>
        <w:t>五、《一般公共预算财政拨款支出决算表》</w:t>
      </w:r>
    </w:p>
    <w:p w14:paraId="248D0837">
      <w:pPr>
        <w:spacing w:line="240" w:lineRule="auto"/>
        <w:ind w:firstLine="640"/>
        <w:jc w:val="both"/>
      </w:pPr>
      <w:r>
        <w:rPr>
          <w:rFonts w:ascii="仿宋_GB2312" w:hAnsi="仿宋_GB2312" w:eastAsia="仿宋_GB2312"/>
          <w:b w:val="0"/>
          <w:sz w:val="32"/>
        </w:rPr>
        <w:t>六、《一般公共预算财政拨款基本支出决算表》</w:t>
      </w:r>
    </w:p>
    <w:p w14:paraId="3061C44D">
      <w:pPr>
        <w:spacing w:line="240" w:lineRule="auto"/>
        <w:ind w:firstLine="640"/>
        <w:jc w:val="both"/>
      </w:pPr>
      <w:r>
        <w:rPr>
          <w:rFonts w:ascii="仿宋_GB2312" w:hAnsi="仿宋_GB2312" w:eastAsia="仿宋_GB2312"/>
          <w:b w:val="0"/>
          <w:sz w:val="32"/>
        </w:rPr>
        <w:t>七、《政府性基金预算财政拨款收入支出决算表》</w:t>
      </w:r>
    </w:p>
    <w:p w14:paraId="38049A08">
      <w:pPr>
        <w:spacing w:line="240" w:lineRule="auto"/>
        <w:ind w:firstLine="640"/>
        <w:jc w:val="both"/>
      </w:pPr>
      <w:r>
        <w:rPr>
          <w:rFonts w:ascii="仿宋_GB2312" w:hAnsi="仿宋_GB2312" w:eastAsia="仿宋_GB2312"/>
          <w:b w:val="0"/>
          <w:sz w:val="32"/>
        </w:rPr>
        <w:t>八、《国有资本经营预算财政拨款收入支出决算表》</w:t>
      </w:r>
    </w:p>
    <w:p w14:paraId="63995B0D">
      <w:pPr>
        <w:spacing w:line="240" w:lineRule="auto"/>
        <w:ind w:firstLine="640"/>
        <w:jc w:val="both"/>
      </w:pPr>
      <w:r>
        <w:rPr>
          <w:rFonts w:ascii="仿宋_GB2312" w:hAnsi="仿宋_GB2312" w:eastAsia="仿宋_GB2312"/>
          <w:b w:val="0"/>
          <w:sz w:val="32"/>
        </w:rPr>
        <w:t>九、《财政拨款“三公”经费支出决算表》</w:t>
      </w:r>
    </w:p>
    <w:p w14:paraId="6A04D849">
      <w:pPr>
        <w:spacing w:line="240" w:lineRule="auto"/>
        <w:ind w:firstLine="640"/>
        <w:jc w:val="both"/>
      </w:pPr>
    </w:p>
    <w:p w14:paraId="7D63A13C">
      <w:pPr>
        <w:spacing w:line="240" w:lineRule="auto"/>
        <w:ind w:firstLine="640"/>
        <w:jc w:val="both"/>
      </w:pPr>
    </w:p>
    <w:p w14:paraId="0C20C75C">
      <w:pPr>
        <w:spacing w:line="240" w:lineRule="auto"/>
        <w:ind w:firstLine="640"/>
        <w:jc w:val="both"/>
      </w:pPr>
    </w:p>
    <w:p w14:paraId="2C445B8C">
      <w:pPr>
        <w:spacing w:line="240" w:lineRule="auto"/>
        <w:ind w:firstLine="640"/>
        <w:jc w:val="both"/>
      </w:pPr>
    </w:p>
    <w:p w14:paraId="4A4EF0E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3725AA"/>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98284B"/>
    <w:rsid w:val="1EAA4A5F"/>
    <w:rsid w:val="1F587A0B"/>
    <w:rsid w:val="2064678E"/>
    <w:rsid w:val="20BC0B75"/>
    <w:rsid w:val="20DD6197"/>
    <w:rsid w:val="214329A4"/>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A2450E"/>
    <w:rsid w:val="366D396A"/>
    <w:rsid w:val="38006E2C"/>
    <w:rsid w:val="3914510A"/>
    <w:rsid w:val="3B1220C9"/>
    <w:rsid w:val="3D5275AC"/>
    <w:rsid w:val="3E815973"/>
    <w:rsid w:val="3EA7725F"/>
    <w:rsid w:val="3EC014A1"/>
    <w:rsid w:val="40834692"/>
    <w:rsid w:val="423A32B2"/>
    <w:rsid w:val="423C0CB4"/>
    <w:rsid w:val="427B5743"/>
    <w:rsid w:val="42E64542"/>
    <w:rsid w:val="464B7E04"/>
    <w:rsid w:val="464F7E64"/>
    <w:rsid w:val="46901EEE"/>
    <w:rsid w:val="469C74D2"/>
    <w:rsid w:val="47445515"/>
    <w:rsid w:val="4B4C0111"/>
    <w:rsid w:val="4BB23021"/>
    <w:rsid w:val="4BC56825"/>
    <w:rsid w:val="4D336B23"/>
    <w:rsid w:val="4F3F074E"/>
    <w:rsid w:val="50DB5F45"/>
    <w:rsid w:val="52F92565"/>
    <w:rsid w:val="543D17CB"/>
    <w:rsid w:val="55DA564E"/>
    <w:rsid w:val="56E07045"/>
    <w:rsid w:val="583059FA"/>
    <w:rsid w:val="587E6212"/>
    <w:rsid w:val="5AFC6609"/>
    <w:rsid w:val="5F220DC2"/>
    <w:rsid w:val="5FA17648"/>
    <w:rsid w:val="5FD320BD"/>
    <w:rsid w:val="60DE4D57"/>
    <w:rsid w:val="613409CB"/>
    <w:rsid w:val="61A46A97"/>
    <w:rsid w:val="62593D9F"/>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DC28AE"/>
    <w:rsid w:val="77ED6F44"/>
    <w:rsid w:val="78C0700D"/>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a6ec74a8-f50f-4c53-8dd2-44ebe08fedeb</errorID>
      <errorWord>金</errorWord>
      <group>L1_Word</group>
      <groupName>字词问题</groupName>
      <ability>L2_Typo</ability>
      <abilityName>字词错误</abilityName>
      <candidateList>
        <item>金和</item>
      </candidateList>
      <explain/>
      <paraID>69ACB0B0</paraID>
      <start>96</start>
      <end>97</end>
      <status>ignored</status>
      <modifiedWord/>
      <trackRevisions>false</trackRevisions>
    </reviewItem>
    <reviewItem>
      <errorID>6f03e2fb-a886-4cde-8d9d-6e510aa56075</errorID>
      <errorWord>寄宿制</errorWord>
      <group>L1_Sensitive</group>
      <groupName>敏感问题</groupName>
      <ability>L2_UserSensitive</ability>
      <abilityName>自定义敏感词</abilityName>
      <candidateList/>
      <explain>来自自定义敏感词库。</explain>
      <paraID>69ACB0B0</paraID>
      <start>154</start>
      <end>157</end>
      <status>ignored</status>
      <modifiedWord/>
      <trackRevisions>false</trackRevisions>
    </reviewItem>
    <reviewItem>
      <errorID>dae5118a-012e-43aa-b9dc-232508b7359f</errorID>
      <errorWord>寄宿制</errorWord>
      <group>L1_Sensitive</group>
      <groupName>敏感问题</groupName>
      <ability>L2_UserSensitive</ability>
      <abilityName>自定义敏感词</abilityName>
      <candidateList/>
      <explain>来自自定义敏感词库。</explain>
      <paraID>420C481C</paraID>
      <start>206</start>
      <end>209</end>
      <status>ignored</status>
      <modifiedWord/>
      <trackRevisions>false</trackRevisions>
    </reviewItem>
    <reviewItem>
      <errorID>1295a1f8-f191-42b1-a545-5e0d73f4c16d</errorID>
      <errorWord>寄宿制</errorWord>
      <group>L1_Sensitive</group>
      <groupName>敏感问题</groupName>
      <ability>L2_UserSensitive</ability>
      <abilityName>自定义敏感词</abilityName>
      <candidateList/>
      <explain>来自自定义敏感词库。</explain>
      <paraID>226E3EE0</paraID>
      <start>192</start>
      <end>195</end>
      <status>ignored</status>
      <modifiedWord/>
      <trackRevisions>false</trackRevisions>
    </reviewItem>
    <reviewItem>
      <errorID>7654bb1d-09b7-446d-8ecd-e6702bfc6993</errorID>
      <errorWord>寄宿制</errorWord>
      <group>L1_Sensitive</group>
      <groupName>敏感问题</groupName>
      <ability>L2_UserSensitive</ability>
      <abilityName>自定义敏感词</abilityName>
      <candidateList/>
      <explain>来自自定义敏感词库。</explain>
      <paraID>5FD7CB5B</paraID>
      <start>111</start>
      <end>114</end>
      <status>ignored</status>
      <modifiedWord/>
      <trackRevisions>false</trackRevisions>
    </reviewItem>
    <reviewItem>
      <errorID>d4b4bb53-bb6d-45d5-a50f-c4b5c3799d40</errorID>
      <errorWord>巩固脱贫攻坚成果</errorWord>
      <group>L1_Other</group>
      <groupName>其他问题</groupName>
      <ability>L2_UserTypo</ability>
      <abilityName>自定义错误</abilityName>
      <candidateList>
        <item>巩固拓展脱贫攻坚成果</item>
      </candidateList>
      <explain>来自自定义错词库。</explain>
      <paraID>3E505C05</paraID>
      <start>11</start>
      <end>19</end>
      <status>ignored</status>
      <modifiedWord/>
      <trackRevisions>false</trackRevisions>
    </reviewItem>
    <reviewItem>
      <errorID>0b719c1a-7cf8-4ec4-8488-2c5309a3111f</errorID>
      <errorWord>巩固脱贫攻坚成果</errorWord>
      <group>L1_Other</group>
      <groupName>其他问题</groupName>
      <ability>L2_UserTypo</ability>
      <abilityName>自定义错误</abilityName>
      <candidateList>
        <item>巩固拓展脱贫攻坚成果</item>
      </candidateList>
      <explain>来自自定义错词库。</explain>
      <paraID>40C4E9A5</paraID>
      <start>11</start>
      <end>19</end>
      <status>ignored</status>
      <modifiedWord/>
      <trackRevisions>false</trackRevisions>
    </reviewItem>
    <reviewItem>
      <errorID>8a12b6cb-9bc5-4d47-a9a4-5fb01c3afb46</errorID>
      <errorWord>债</errorWord>
      <group>L1_Sensitive</group>
      <groupName>敏感问题</groupName>
      <ability>L2_UserSensitive</ability>
      <abilityName>自定义敏感词</abilityName>
      <candidateList/>
      <explain>来自自定义敏感词库。</explain>
      <paraID>4497651D</paraID>
      <start>21</start>
      <end>22</end>
      <status>ignored</status>
      <modifiedWord/>
      <trackRevisions>false</trackRevisions>
    </reviewItem>
    <reviewItem>
      <errorID>b27cd63c-da76-4d5b-bb0c-47b0ee32fd77</errorID>
      <errorWord>债</errorWord>
      <group>L1_Sensitive</group>
      <groupName>敏感问题</groupName>
      <ability>L2_UserSensitive</ability>
      <abilityName>自定义敏感词</abilityName>
      <candidateList/>
      <explain>来自自定义敏感词库。</explain>
      <paraID>4497651D</paraID>
      <start>47</start>
      <end>48</end>
      <status>ignored</status>
      <modifiedWord/>
      <trackRevisions>false</trackRevisions>
    </reviewItem>
    <reviewItem>
      <errorID>5b73f6b4-008c-4cc3-9ef9-c23c1e42cdbc</errorID>
      <errorWord>2月31日</errorWord>
      <group>L1_Sensitive</group>
      <groupName>敏感问题</groupName>
      <ability>L2_UserSensitive</ability>
      <abilityName>自定义敏感词</abilityName>
      <candidateList/>
      <explain>来自自定义敏感词库。</explain>
      <paraID>5E7F4852</paraID>
      <start>8</start>
      <end>13</end>
      <status>ignored</status>
      <modifiedWord/>
      <trackRevisions>false</trackRevisions>
    </reviewItem>
    <reviewItem>
      <errorID>6f521377-0620-4f7b-8fc6-8a0a2cf4f50c</errorID>
      <errorWord>监控</errorWord>
      <group>L1_Sensitive</group>
      <groupName>敏感问题</groupName>
      <ability>L2_UserSensitive</ability>
      <abilityName>自定义敏感词</abilityName>
      <candidateList/>
      <explain>来自自定义敏感词库。</explain>
      <paraID>42DF5FE0</paraID>
      <start>161</start>
      <end>163</end>
      <status>ignored</status>
      <modifiedWord/>
      <trackRevisions>false</trackRevisions>
    </reviewItem>
    <reviewItem>
      <errorID>49acf279-19b1-43ac-89bd-3106046e83ff</errorID>
      <errorWord>一体化</errorWord>
      <group>L1_Sensitive</group>
      <groupName>敏感问题</groupName>
      <ability>L2_UserSensitive</ability>
      <abilityName>自定义敏感词</abilityName>
      <candidateList/>
      <explain>来自自定义敏感词库。</explain>
      <paraID>1F036514</paraID>
      <start>10</start>
      <end>13</end>
      <status>ignored</status>
      <modifiedWord/>
      <trackRevisions>false</trackRevisions>
    </reviewItem>
    <reviewItem>
      <errorID>b83d24f0-f49c-4112-853a-3f6ed2b9cec9</errorID>
      <errorWord>师范大学生</errorWord>
      <group>L1_Word</group>
      <groupName>字词问题</groupName>
      <ability>L2_Typo</ability>
      <abilityName>字词错误</abilityName>
      <candidateList>
        <item>师范大学</item>
      </candidateList>
      <explain/>
      <paraID>46C71659</paraID>
      <start>44</start>
      <end>49</end>
      <status>ignored</status>
      <modifiedWord/>
      <trackRevisions>false</trackRevisions>
    </reviewItem>
    <reviewItem>
      <errorID>de3da39c-5f71-41c3-98fb-482aa8be10b2</errorID>
      <errorWord>师范大学生</errorWord>
      <group>L1_Word</group>
      <groupName>字词问题</groupName>
      <ability>L2_Typo</ability>
      <abilityName>字词错误</abilityName>
      <candidateList>
        <item>师范大学</item>
      </candidateList>
      <explain/>
      <paraID>4E64D813</paraID>
      <start>44</start>
      <end>49</end>
      <status>ignored</status>
      <modifiedWord/>
      <trackRevisions>false</trackRevisions>
    </reviewItem>
    <reviewItem>
      <errorID>4a6495bf-3efe-4db6-92d1-c478d0333480</errorID>
      <errorWord>保密</errorWord>
      <group>L1_Sensitive</group>
      <groupName>敏感问题</groupName>
      <ability>L2_UserSensitive</ability>
      <abilityName>自定义敏感词</abilityName>
      <candidateList/>
      <explain>来自自定义敏感词库。</explain>
      <paraID>43744B52</paraID>
      <start>61</start>
      <end>63</end>
      <status>ignored</status>
      <modifiedWord/>
      <trackRevisions>false</trackRevisions>
    </reviewItem>
    <reviewItem>
      <errorID>ea3e3bb8-952b-44b6-b529-c71473c079f2</errorID>
      <errorWord>进一步地</errorWord>
      <group>L1_Word</group>
      <groupName>字词问题</groupName>
      <ability>L2_Typo</ability>
      <abilityName>字词错误</abilityName>
      <candidateList>
        <item>进一步</item>
      </candidateList>
      <explain>〈副〉表示事情的进行在程度上比以前提高：～实现农业机械化｜～加速实现四个现代化的步伐。</explain>
      <paraID>3E5F510C</paraID>
      <start>0</start>
      <end>4</end>
      <status>ignored</status>
      <modifiedWord/>
      <trackRevisions>false</trackRevisions>
    </reviewItem>
    <reviewItem>
      <errorID>1def1197-c4c3-422d-b64b-1e066c0d56c8</errorID>
      <errorWord>欠款</errorWord>
      <group>L1_Sensitive</group>
      <groupName>敏感问题</groupName>
      <ability>L2_UserSensitive</ability>
      <abilityName>自定义敏感词</abilityName>
      <candidateList/>
      <explain>来自自定义敏感词库。</explain>
      <paraID>7808BEDC</paraID>
      <start>11</start>
      <end>13</end>
      <status>ignored</status>
      <modifiedWord/>
      <trackRevisions>false</trackRevisions>
    </reviewItem>
    <reviewItem>
      <errorID>8c35caa4-627b-44ff-a1b4-6e1165c60c22</errorID>
      <errorWord>欠款</errorWord>
      <group>L1_Sensitive</group>
      <groupName>敏感问题</groupName>
      <ability>L2_UserSensitive</ability>
      <abilityName>自定义敏感词</abilityName>
      <candidateList/>
      <explain>来自自定义敏感词库。</explain>
      <paraID>2045E228</paraID>
      <start>2</start>
      <end>4</end>
      <status>ignored</status>
      <modifiedWord/>
      <trackRevisions>false</trackRevisions>
    </reviewItem>
    <reviewItem>
      <errorID>b1d10a68-ea8b-4a49-b013-78132961b443</errorID>
      <errorWord>欠款</errorWord>
      <group>L1_Sensitive</group>
      <groupName>敏感问题</groupName>
      <ability>L2_UserSensitive</ability>
      <abilityName>自定义敏感词</abilityName>
      <candidateList/>
      <explain>来自自定义敏感词库。</explain>
      <paraID>27F2AF22</paraID>
      <start>8</start>
      <end>10</end>
      <status>ignored</status>
      <modifiedWord/>
      <trackRevisions>false</trackRevisions>
    </reviewItem>
    <reviewItem>
      <errorID>4d00261d-e133-4bd6-b80e-c6ebfcf6db7e</errorID>
      <errorWord>债</errorWord>
      <group>L1_Sensitive</group>
      <groupName>敏感问题</groupName>
      <ability>L2_UserSensitive</ability>
      <abilityName>自定义敏感词</abilityName>
      <candidateList/>
      <explain>来自自定义敏感词库。</explain>
      <paraID>2C191381</paraID>
      <start>0</start>
      <end>1</end>
      <status>ignored</status>
      <modifiedWord/>
      <trackRevisions>false</trackRevisions>
    </reviewItem>
    <reviewItem>
      <errorID>45bcd19b-52fa-4436-bdd4-df9532ed8f04</errorID>
      <errorWord>、</errorWord>
      <group>L1_Word</group>
      <groupName>字词问题</groupName>
      <ability>L2_Typo</ability>
      <abilityName>字词错误</abilityName>
      <candidateList>
        <item>、以</item>
      </candidateList>
      <explain/>
      <paraID>57810556</paraID>
      <start>140</start>
      <end>142</end>
      <status>modified</status>
      <modifiedWord>、以</modifiedWord>
      <trackRevisions>false</trackRevisions>
    </reviewItem>
    <reviewItem>
      <errorID>9a044ffa-5c8a-43f3-9b85-e4ec8f5a1cbb</errorID>
      <errorWord>进一步地</errorWord>
      <group>L1_Word</group>
      <groupName>字词问题</groupName>
      <ability>L2_Typo</ability>
      <abilityName>字词错误</abilityName>
      <candidateList>
        <item>进一步</item>
      </candidateList>
      <explain>〈副〉表示事情的进行在程度上比以前提高：～实现农业机械化｜～加速实现四个现代化的步伐。</explain>
      <paraID> E197431</paraID>
      <start>0</start>
      <end>4</end>
      <status>ignored</status>
      <modifiedWord/>
      <trackRevisions>false</trackRevisions>
    </reviewItem>
    <reviewItem>
      <errorID>8bd46719-7779-4bde-a5c4-3d137643260f</errorID>
      <errorWord>进一步地</errorWord>
      <group>L1_Word</group>
      <groupName>字词问题</groupName>
      <ability>L2_Typo</ability>
      <abilityName>字词错误</abilityName>
      <candidateList>
        <item>进一步</item>
      </candidateList>
      <explain>〈副〉表示事情的进行在程度上比以前提高：～实现农业机械化｜～加速实现四个现代化的步伐。</explain>
      <paraID>6AFA526C</paraID>
      <start>0</start>
      <end>4</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cdb0fd-4a42-484e-93d1-02ca765f8eb3}">
  <ds:schemaRefs/>
</ds:datastoreItem>
</file>

<file path=docProps/app.xml><?xml version="1.0" encoding="utf-8"?>
<Properties xmlns="http://schemas.openxmlformats.org/officeDocument/2006/extended-properties" xmlns:vt="http://schemas.openxmlformats.org/officeDocument/2006/docPropsVTypes">
  <Template>Normal.dotm</Template>
  <Pages>76</Pages>
  <Words>6835</Words>
  <Characters>8000</Characters>
  <Lines>0</Lines>
  <Paragraphs>0</Paragraphs>
  <TotalTime>8</TotalTime>
  <ScaleCrop>false</ScaleCrop>
  <LinksUpToDate>false</LinksUpToDate>
  <CharactersWithSpaces>8008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