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0B6C4"/>
    <w:p w14:paraId="649E7EE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DC5FCFE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1D2A0B4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7CCD36F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政府采购保证金项目支出绩效评价报告</w:t>
      </w:r>
    </w:p>
    <w:p w14:paraId="62C646A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21FC7E6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6"/>
          <w:szCs w:val="36"/>
        </w:rPr>
        <w:t>年度）</w:t>
      </w:r>
    </w:p>
    <w:p w14:paraId="61A5233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2C67C6B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6889D854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39F592A0">
      <w:pPr>
        <w:pStyle w:val="10"/>
        <w:rPr>
          <w:rFonts w:hint="default" w:ascii="Times New Roman" w:hAnsi="Times New Roman" w:cs="Times New Roman"/>
        </w:rPr>
      </w:pPr>
    </w:p>
    <w:p w14:paraId="2D3473E6">
      <w:pPr>
        <w:rPr>
          <w:rFonts w:hint="default"/>
        </w:rPr>
      </w:pPr>
    </w:p>
    <w:p w14:paraId="1840FE5B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22B5E971">
      <w:pPr>
        <w:spacing w:line="700" w:lineRule="exact"/>
        <w:ind w:firstLine="1280" w:firstLineChars="4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政府采购保证金</w:t>
      </w:r>
    </w:p>
    <w:p w14:paraId="496A4411">
      <w:pPr>
        <w:spacing w:line="700" w:lineRule="exact"/>
        <w:ind w:firstLine="1280" w:firstLineChars="4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特克斯县政府采购中心</w:t>
      </w:r>
    </w:p>
    <w:p w14:paraId="119673FD">
      <w:pPr>
        <w:spacing w:line="700" w:lineRule="exact"/>
        <w:ind w:firstLine="1280" w:firstLineChars="4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特克斯县人民政府办公室</w:t>
      </w:r>
    </w:p>
    <w:p w14:paraId="19469637">
      <w:pPr>
        <w:spacing w:line="700" w:lineRule="exact"/>
        <w:ind w:firstLine="1280" w:firstLineChars="4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热孜娅</w:t>
      </w:r>
    </w:p>
    <w:p w14:paraId="01F267FA">
      <w:pPr>
        <w:spacing w:line="700" w:lineRule="exact"/>
        <w:ind w:firstLine="1280" w:firstLineChars="4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填报时间：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日</w:t>
      </w:r>
    </w:p>
    <w:p w14:paraId="65E0E49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7EC5B421">
      <w:pPr>
        <w:spacing w:line="540" w:lineRule="exact"/>
        <w:rPr>
          <w:rStyle w:val="16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7B3DC6B1">
      <w:pPr>
        <w:spacing w:line="540" w:lineRule="exact"/>
        <w:ind w:firstLine="640"/>
        <w:rPr>
          <w:rStyle w:val="16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46032E5B">
      <w:pPr>
        <w:spacing w:line="540" w:lineRule="exact"/>
        <w:rPr>
          <w:rStyle w:val="16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405BA92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004803BE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6EC151E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4B1CCEB8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763F3D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根据《中华人民共和国政府采购法实施条例 》规定退还保证金，要咨询采购单位这次项目供应商按时供货，货物验收情况未出现问题，采购单位与供应商签订验收单，采购中心收到验收单可以退还保证金。</w:t>
      </w:r>
    </w:p>
    <w:p w14:paraId="2E6E42E0">
      <w:pPr>
        <w:pStyle w:val="10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540CE94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项目主要内容：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根据《中华人民共和国政府采购法实施条例 》规定，每年按时在政采云系统里发放退还保证金公告，退还保证金。</w:t>
      </w:r>
    </w:p>
    <w:p w14:paraId="3940196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项目实施情况：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退还特克斯县伊布拉音兄弟修理店政府采购保证金3万元。</w:t>
      </w:r>
    </w:p>
    <w:p w14:paraId="43BD859F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1DE3B46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3C819E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其他资金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3B24F68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446C8F7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退还特克斯县伊布拉音兄弟修理店政府采购保证金3万元。</w:t>
      </w:r>
    </w:p>
    <w:p w14:paraId="0EF7DED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2C32AFA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1.总体目标</w:t>
      </w:r>
    </w:p>
    <w:p w14:paraId="06EFC92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根据《中华人民共和国政府采购法实施条例 》规定，每年按时在政采云系统里发放退还保证金公告，退还保证金。</w:t>
      </w:r>
    </w:p>
    <w:p w14:paraId="6E6803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2.阶段性目标</w:t>
      </w:r>
    </w:p>
    <w:p w14:paraId="50289E6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根据《中华人民共和国政府采购法实施条例 》规定，每年按时在政采云系统里发放退还保证金公告，退还保证金。2024年6月5日退还特克斯县伊布拉音兄弟修理店政府采购保证金3万元。</w:t>
      </w:r>
    </w:p>
    <w:p w14:paraId="65CF8E3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77A3EA5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4B5052E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1.绩效评价完整性</w:t>
      </w:r>
    </w:p>
    <w:p w14:paraId="77AB34D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1007D99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评价指标体系的构建上，充分考虑了项目的性质、目标以及预期成果，选取了具有代表性和可衡量性的关键指标，涵盖了社会效益多个维度，力求全方位反映项目的绩效状况。同时，对于每个指标的评价标准和数据来源均进行了明确说明，确保评价结果的客观性和可追溯性。</w:t>
      </w:r>
    </w:p>
    <w:p w14:paraId="0157C92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263D33A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3A90F85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7E9199C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1A56038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（1）评估项目实施效果</w:t>
      </w:r>
    </w:p>
    <w:p w14:paraId="1F9DE38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通过对项目预算执行情况及各项绩效目标达成程度的系统性分析，全面、客观地评估项目在预定周期内的实施效果，包括社会效益多维度指标，为项目后续的改进与优化提供科学依据。</w:t>
      </w:r>
    </w:p>
    <w:p w14:paraId="7B41870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（2）提升资源利用效率</w:t>
      </w:r>
    </w:p>
    <w:p w14:paraId="379F771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65CB74F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（3）强化项目管理责任</w:t>
      </w:r>
    </w:p>
    <w:p w14:paraId="03AA9D0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785B7C4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（4）为决策提供支持</w:t>
      </w:r>
    </w:p>
    <w:p w14:paraId="6560E36F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6A95E5F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（5）促进项目持续改进</w:t>
      </w:r>
    </w:p>
    <w:p w14:paraId="342AE12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5951780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4801808C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3.绩效评价的对象</w:t>
      </w:r>
    </w:p>
    <w:p w14:paraId="6FF6D5F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政府采购保证金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特克斯县政府采购中心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负责实施，旨在根据《中华人民共和国政府采购法实施条例 》规定，每年按时在政采云系统里发放退还保证金公告，退还保证金。项目预算涵盖从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2024年12月31日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万元。</w:t>
      </w:r>
    </w:p>
    <w:p w14:paraId="2000D32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4.绩效评价的范围</w:t>
      </w:r>
    </w:p>
    <w:p w14:paraId="5AC9BE1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214BC37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项目预算编制与执行：全面审视项目预算的编制依据、合理性、科学性以及实际执行情况，包括预算调整的原因和效果。</w:t>
      </w:r>
    </w:p>
    <w:p w14:paraId="031DC61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资金管理：深入分析项目资金的分配、使用和监管情况，确保资金使用的合规性、高效性和透明度。</w:t>
      </w:r>
    </w:p>
    <w:p w14:paraId="5E7D599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（3）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项目实施进度与产出：评估项目是否按照既定计划顺利推进，各项任务是否按时完成，以及项目产出的数量、质量和时效性是否符合预期。</w:t>
      </w:r>
    </w:p>
    <w:p w14:paraId="0B258916">
      <w:pPr>
        <w:pStyle w:val="3"/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（4）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社会、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生态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等影响：考察项目对社会、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生态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、经济等方面的综合影响。</w:t>
      </w:r>
    </w:p>
    <w:p w14:paraId="1D5EA94A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6A23617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1.绩效评价原则</w:t>
      </w:r>
    </w:p>
    <w:p w14:paraId="76719F0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本次项目绩效评价遵循以下基本原则：</w:t>
      </w:r>
    </w:p>
    <w:p w14:paraId="7201A10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33E3B35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3F50EC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4C397BD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（4）公开透明。绩效评价结果应依法依规公开，并自觉接受社会监督。</w:t>
      </w:r>
    </w:p>
    <w:p w14:paraId="4BC4E14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2.评价指标体系</w:t>
      </w:r>
    </w:p>
    <w:p w14:paraId="0FFE54B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059D84D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（1）确定评价指标</w:t>
      </w:r>
    </w:p>
    <w:p w14:paraId="10F0D8E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F65319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（2）确定权重</w:t>
      </w:r>
    </w:p>
    <w:p w14:paraId="410E6B8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1EB6A3E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（3）确定指标标准值</w:t>
      </w:r>
    </w:p>
    <w:p w14:paraId="5308AB6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924E40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绩效评价总分值100分，根据综合评分结果，90（含）-100分为优、80（含）-90分为良、60（含）-80分为中、60分以下为差。</w:t>
      </w:r>
    </w:p>
    <w:p w14:paraId="3CD85A8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具体评价指标体系详情见附件1</w:t>
      </w:r>
    </w:p>
    <w:p w14:paraId="763699F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3.绩效评价方法</w:t>
      </w:r>
    </w:p>
    <w:p w14:paraId="6ACB510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3C8BAE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F3C391A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因素分析法。</w:t>
      </w:r>
    </w:p>
    <w:p w14:paraId="23C1E22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6B4262C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4.评价标准</w:t>
      </w:r>
    </w:p>
    <w:p w14:paraId="3C80BD1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标准。</w:t>
      </w:r>
    </w:p>
    <w:p w14:paraId="2992C19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计划标准。指以预先制定的目标、计划、预算、定额等作为评价标准。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采用计划标准进行项目评价，意义重大。计划标准是项目规划的量化呈现，能为项目提供清晰目标导向，让成员明确方向，在执行中便于实施监控，一旦发现偏差可及时调整。</w:t>
      </w:r>
    </w:p>
    <w:p w14:paraId="60DAD09D">
      <w:pPr>
        <w:pStyle w:val="10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5354C7A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（1）前期准备与规划</w:t>
      </w:r>
    </w:p>
    <w:p w14:paraId="1ED2191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4CE3FC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（2）指标体系构建</w:t>
      </w:r>
    </w:p>
    <w:p w14:paraId="5D4A99C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依据项目的性质、目标以及预期成果，构建了科学合理的绩效评价指标体系。该指标体系涵盖了项目决策、项目过程、项目产出、项目效益四个维度，选取了具有代表性和可衡量性的关键指标，并为每个指标设定了明确的评价标准与权重，确保评价结果能够全面、准确地反映项目的绩效状况。</w:t>
      </w:r>
    </w:p>
    <w:p w14:paraId="22264BB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（3）数据收集与整理</w:t>
      </w:r>
    </w:p>
    <w:p w14:paraId="07FD21B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2CDB411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（4）数据分析与评估</w:t>
      </w:r>
    </w:p>
    <w:p w14:paraId="29DF2D2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5D215F4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（5）报告撰写与反馈</w:t>
      </w:r>
    </w:p>
    <w:p w14:paraId="1BD0B76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F7B787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（6）后续跟踪与改进</w:t>
      </w:r>
    </w:p>
    <w:p w14:paraId="6A451FB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2E74FAD0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221BB3C6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583279E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本项目的综合评价基于对项目各方面绩效的深入分析与评估。从项目目标的达成情况来看，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政府采购保证金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在目标1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保证金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及时完成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支付方面表现出色，达到了预期的标准与要求。</w:t>
      </w:r>
    </w:p>
    <w:p w14:paraId="7EC3367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在项目管理方面，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特克斯县政府采购中心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通过有效的规划、组织与协调，项目得以顺利实施，并在预算与时间上保持了良好的控制。</w:t>
      </w:r>
    </w:p>
    <w:p w14:paraId="07D947F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从项目效益的角度来看，本项目不仅实现了预期的社会效益方面产生了积极的影响。具体而言，效益1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：推动政府采购保证金及时完成支付的工作有序顺利开展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方面，为项目的利益相关者带来了实实在在的利益。</w:t>
      </w:r>
    </w:p>
    <w:p w14:paraId="62E0896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综上所述，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政府采购保证金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在绩效评价中表现出色，达到了项目的预期目标，并在多个方面取得了显著的成效。</w:t>
      </w:r>
    </w:p>
    <w:p w14:paraId="5EC5EB5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4090846C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%。具体打分情况详见：附件1综合评分表。</w:t>
      </w:r>
    </w:p>
    <w:p w14:paraId="24F2CA6F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885C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B9A988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501E87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3138E4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16DAD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5600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8FA6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D933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09BDE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008A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4EC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64D2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AC76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7CA6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C37A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9820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46E32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5A9065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4A668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BB9E9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56B5F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21D52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01D0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55E4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1E4F1E3B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0B783A52">
      <w:pPr>
        <w:pStyle w:val="10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185744D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项目决策类指标包括项目立项、绩效目标和资金投入三方面的内容，由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个三级指标构成，权重分值为20分，实际得分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</w:t>
      </w:r>
    </w:p>
    <w:p w14:paraId="3284002A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4C5F81E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（1）立项依据充分性</w:t>
      </w:r>
    </w:p>
    <w:p w14:paraId="116E7AC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6C8886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（2）立项程序规范性</w:t>
      </w:r>
    </w:p>
    <w:p w14:paraId="72BA1B0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项目申请、设立过程符合相关要求，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严格按照审批流程准备符合要求的文件、材料；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2E2308D9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7D6D224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（1）绩效目标合理性</w:t>
      </w:r>
    </w:p>
    <w:p w14:paraId="7824D46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年初结合实际工作内容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设定绩效目标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，绩效目标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5C68188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（2）绩效指标明确性</w:t>
      </w:r>
    </w:p>
    <w:p w14:paraId="554F899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7587ED93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47A37041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（1）预算编制科学性</w:t>
      </w:r>
    </w:p>
    <w:p w14:paraId="08B4052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183E7E6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6991701F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（2）资金分配合理性</w:t>
      </w:r>
    </w:p>
    <w:p w14:paraId="53C549F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0961C60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2367D2B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7FC95EF8">
      <w:pPr>
        <w:pStyle w:val="10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314DE43C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项目过程类指标包括资金管理和组织实施两方面的内容，由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个三级指标构成，权重分值为20分，实际得分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</w:t>
      </w:r>
    </w:p>
    <w:p w14:paraId="65B4C70D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0782E3F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（1）资金到位率</w:t>
      </w:r>
    </w:p>
    <w:p w14:paraId="498CFA7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本项目总投资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万元，财政资金及时足额到位，到位率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%，预算资金按计划进度执行。</w:t>
      </w:r>
    </w:p>
    <w:p w14:paraId="094EA85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（2）预算执行率</w:t>
      </w:r>
    </w:p>
    <w:p w14:paraId="2F30EB8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预算编制较为详细，项目资金支出总体能够按照预算执行，预算资金支出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</w:t>
      </w:r>
    </w:p>
    <w:p w14:paraId="62A1B101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（3）资金使用合规性</w:t>
      </w:r>
    </w:p>
    <w:p w14:paraId="0D83593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3BBBE65A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3FCEEB5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2DFA79AC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1A227E7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（1）管理制度健全性</w:t>
      </w:r>
    </w:p>
    <w:p w14:paraId="22B2186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47935BA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在制度设计上，我们注重了制度的科学性与可操作性，确保制度能够切实指导项目的执行与管理。</w:t>
      </w:r>
    </w:p>
    <w:p w14:paraId="3A5EC09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71BC57E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477BA58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（2）制度执行有效性</w:t>
      </w:r>
    </w:p>
    <w:p w14:paraId="06044ED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</w:p>
    <w:p w14:paraId="4D26F74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212F59D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综上所述，本项目的管理制度在执行过程中表现出了高度的有效性，既确保了项目的顺利进行，又实现了项目目标的有效达成。</w:t>
      </w:r>
    </w:p>
    <w:p w14:paraId="29E13273">
      <w:pPr>
        <w:pStyle w:val="11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33847A5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项目产出类指标包括产出数量、产出质量、产出时效、产出成本四方面的内容，由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个三级指标构成，权重分为40分，实际得分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%。具体产出指标完成情况如下：</w:t>
      </w:r>
    </w:p>
    <w:p w14:paraId="149E6F4F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数量指标：</w:t>
      </w:r>
    </w:p>
    <w:p w14:paraId="081E18B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指标1：退保证金供应商个数，指标值：=1个，实际完成值：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1个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4ECC808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②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质量指标：</w:t>
      </w:r>
    </w:p>
    <w:p w14:paraId="2902972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指标1：保证金保障率，指标值：&gt;=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98%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98%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285E553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③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时效指标：</w:t>
      </w:r>
    </w:p>
    <w:p w14:paraId="3A57D0A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指标1：保证金费支付及时率，指标值：&gt;=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98%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98%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5893893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begin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instrText xml:space="preserve"> = 4 \* GB3 \* MERGEFORMAT </w:instrTex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separate"/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④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fldChar w:fldCharType="end"/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成本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指标：</w:t>
      </w:r>
    </w:p>
    <w:p w14:paraId="361830FF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指标1：保证金资金，指标值：</w:t>
      </w:r>
      <w:r>
        <w:rPr>
          <w:rFonts w:hint="default" w:ascii="Arial" w:hAnsi="Arial" w:eastAsia="仿宋_GB2312" w:cs="Arial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≤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3万元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3万元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3B6D78FA">
      <w:pPr>
        <w:pStyle w:val="11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5283121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项目效益类指标包括项目实施效益和满意度两方面的内容，由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个三级指标构成，权重分为20分，实际得分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%。具体效益指标及满意度指标完成情况如下：</w:t>
      </w:r>
    </w:p>
    <w:p w14:paraId="4872C42D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实施效益</w:t>
      </w:r>
    </w:p>
    <w:p w14:paraId="37643F3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①社会效益指标：</w:t>
      </w:r>
    </w:p>
    <w:p w14:paraId="0FD2137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指标1：推动各项工作有序、顺利进行，指标值：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有效推动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有效推动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无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4948DF4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满意度</w:t>
      </w:r>
    </w:p>
    <w:p w14:paraId="2E32A0B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指标1：干部职工满意度，指标值：&gt;=95%，实际完成值：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95%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105.26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在数据统计过程中，可能存在错误或疏漏，导致实际完成数据被高估，从而使完成率出现偏差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22EF887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指标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：用供应商满意度，指标值：&gt;=95%，实际完成值：95%，指标完成率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105.26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%，偏差原因：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在数据统计过程中，可能存在错误或疏漏，导致实际完成数据被高估，从而使完成率出现偏差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1178045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1765BF8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政府采购保证金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项目年初预算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万元，全年预算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万元，实际支出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101.43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总体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偏差率为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1.43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偏差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原因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：在数据统计过程中，可能存在错误或疏漏，导致实际完成数据被高估，从而使完成率出现偏差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改进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措施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：强化数据管理，对完成数据进行全面复查，建立交叉核对机制，保证数据核算准确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74F6CE67">
      <w:pPr>
        <w:spacing w:line="560" w:lineRule="exact"/>
        <w:ind w:firstLine="640" w:firstLineChars="200"/>
        <w:rPr>
          <w:rStyle w:val="20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03952F45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677E5DE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4FB138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3D6DFF9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49D893A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4C07EC9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7CA6229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1.多进行有关绩效管理工作方面的培训。积极组织第三方开展绩效管理工作培训，进一步夯实业务基础，提高我单位绩效人员水平。</w:t>
      </w:r>
    </w:p>
    <w:p w14:paraId="70418F61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6566F4AF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0BA8B5F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15F6E6E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0438EDE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bidi="ar-SA"/>
        </w:rPr>
        <w:t>本项目无其他需说明的问题。</w:t>
      </w:r>
    </w:p>
    <w:p w14:paraId="2A6F3E9D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" w:name="_GoBack"/>
      <w:bookmarkEnd w:id="1"/>
    </w:p>
    <w:p w14:paraId="5AA1B2CA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7D5F5A6-D807-4C71-826B-8292BAB6167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A898964-4D0B-4C74-BFDE-FFA4AF28EFE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7F37508C-24F5-4EDA-BC0F-67CB267BB6C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54A82E1-F99F-42C3-A98C-1F5E7224D1F6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5" w:fontKey="{C4DFEA57-BB4A-491A-B1CB-9267C0FF480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9173B9DD-3D4E-4ACB-8489-54E9AB02FFC2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E8C99108-F460-40E7-8F45-6DE78F96093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983D04DA-7A34-45A4-A437-30057300C2A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262C8B1B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63CB8007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216E3FFD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2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"/>
    <w:basedOn w:val="4"/>
    <w:qFormat/>
    <w:uiPriority w:val="0"/>
    <w:pPr>
      <w:spacing w:after="0"/>
      <w:ind w:firstLine="200" w:firstLineChars="200"/>
    </w:pPr>
  </w:style>
  <w:style w:type="paragraph" w:styleId="12">
    <w:name w:val="Body Text First Indent 2"/>
    <w:basedOn w:val="5"/>
    <w:qFormat/>
    <w:uiPriority w:val="0"/>
    <w:pPr>
      <w:ind w:firstLine="420" w:firstLineChars="200"/>
    </w:pPr>
  </w:style>
  <w:style w:type="table" w:styleId="14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字符"/>
    <w:basedOn w:val="15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字符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3dfd2787-3e41-4ca5-8a04-f721ea1f95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22</Pages>
  <Words>9300</Words>
  <Characters>9491</Characters>
  <Lines>58</Lines>
  <Paragraphs>16</Paragraphs>
  <TotalTime>17</TotalTime>
  <ScaleCrop>false</ScaleCrop>
  <LinksUpToDate>false</LinksUpToDate>
  <CharactersWithSpaces>9503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2025-11-13T05:11:40Z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eyJoZGlkIjoiNTM1NjJiMTUwNmFhZWNlZmQwNDVjMDAxNDMwM2IwMDkiLCJ1c2VySWQiOiIzNzI2MDMzNTYifQ==</vt:lpwstr>
  </property>
</Properties>
</file>